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88B0" w14:textId="77777777" w:rsidR="00F52E93" w:rsidRPr="00797390" w:rsidRDefault="00F52E93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</w:p>
    <w:p w14:paraId="62A2B99A" w14:textId="536EF221" w:rsidR="000D1593" w:rsidRPr="00797390" w:rsidRDefault="006E0F41" w:rsidP="006E0F41">
      <w:pPr>
        <w:jc w:val="center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6E0F41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Fundación </w:t>
      </w:r>
      <w:r w:rsidR="003071E0">
        <w:rPr>
          <w:rFonts w:ascii="Myriad Pro" w:hAnsi="Myriad Pro" w:cs="Calibri"/>
          <w:b/>
          <w:bCs/>
          <w:color w:val="0081C9"/>
          <w:sz w:val="36"/>
          <w:szCs w:val="36"/>
        </w:rPr>
        <w:t>INTRAS</w:t>
      </w:r>
      <w:r w:rsidRPr="006E0F41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convoca el </w:t>
      </w:r>
      <w:r w:rsidR="00093919">
        <w:rPr>
          <w:rFonts w:ascii="Myriad Pro" w:hAnsi="Myriad Pro" w:cs="Calibri"/>
          <w:b/>
          <w:bCs/>
          <w:color w:val="0081C9"/>
          <w:sz w:val="36"/>
          <w:szCs w:val="36"/>
        </w:rPr>
        <w:t>V</w:t>
      </w:r>
      <w:r w:rsidR="009F2161">
        <w:rPr>
          <w:rFonts w:ascii="Myriad Pro" w:hAnsi="Myriad Pro" w:cs="Calibri"/>
          <w:b/>
          <w:bCs/>
          <w:color w:val="0081C9"/>
          <w:sz w:val="36"/>
          <w:szCs w:val="36"/>
        </w:rPr>
        <w:t>I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</w:t>
      </w:r>
      <w:r w:rsidR="00A540EF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Premio Internacional de </w:t>
      </w:r>
      <w:r w:rsidRPr="006E0F41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Fotografía y Locura </w:t>
      </w:r>
      <w:r w:rsidR="00A540EF">
        <w:rPr>
          <w:rFonts w:ascii="Myriad Pro" w:hAnsi="Myriad Pro" w:cs="Calibri"/>
          <w:b/>
          <w:bCs/>
          <w:color w:val="0081C9"/>
          <w:sz w:val="36"/>
          <w:szCs w:val="36"/>
        </w:rPr>
        <w:t>‘</w:t>
      </w:r>
      <w:r w:rsidRPr="006E0F41">
        <w:rPr>
          <w:rFonts w:ascii="Myriad Pro" w:hAnsi="Myriad Pro" w:cs="Calibri"/>
          <w:b/>
          <w:bCs/>
          <w:color w:val="0081C9"/>
          <w:sz w:val="36"/>
          <w:szCs w:val="36"/>
        </w:rPr>
        <w:t>LOCOGRAFÍAS’</w:t>
      </w:r>
    </w:p>
    <w:p w14:paraId="17B737D8" w14:textId="77777777" w:rsidR="006E0F41" w:rsidRDefault="006E0F41" w:rsidP="006E0F41">
      <w:pPr>
        <w:ind w:left="720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26F40699" w14:textId="244AEC01" w:rsidR="0020247D" w:rsidRDefault="006E0F41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El </w:t>
      </w:r>
      <w:r w:rsidR="007147AA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certamen, </w:t>
      </w:r>
      <w:r w:rsidR="005165C5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dotado </w:t>
      </w:r>
      <w:r w:rsidR="003071E0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>con un premio de</w:t>
      </w:r>
      <w:r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1.000€</w:t>
      </w:r>
      <w:r w:rsidR="007147AA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y dos </w:t>
      </w:r>
      <w:r w:rsidR="003071E0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>accésits</w:t>
      </w:r>
      <w:r w:rsidR="007147AA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de 500€</w:t>
      </w:r>
      <w:r w:rsidR="003071E0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cada uno</w:t>
      </w:r>
      <w:r w:rsidR="007147AA" w:rsidRPr="0035692F">
        <w:rPr>
          <w:rFonts w:ascii="Myriad Pro" w:hAnsi="Myriad Pro" w:cs="Calibri"/>
          <w:b/>
          <w:bCs/>
          <w:color w:val="0081C9"/>
          <w:sz w:val="22"/>
          <w:szCs w:val="22"/>
        </w:rPr>
        <w:t>, plantea una reflexión sobre las múltiples perspectivas de la salud mental a través de la imagen</w:t>
      </w:r>
      <w:r w:rsidR="00F56F9B">
        <w:rPr>
          <w:rFonts w:ascii="Myriad Pro" w:hAnsi="Myriad Pro" w:cs="Calibri"/>
          <w:b/>
          <w:bCs/>
          <w:color w:val="0081C9"/>
          <w:sz w:val="22"/>
          <w:szCs w:val="22"/>
        </w:rPr>
        <w:t>.</w:t>
      </w:r>
    </w:p>
    <w:p w14:paraId="7A4BF457" w14:textId="77777777" w:rsidR="0020247D" w:rsidRDefault="0020247D" w:rsidP="0020247D">
      <w:pPr>
        <w:ind w:left="720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6DC40159" w14:textId="07D252F9" w:rsidR="00A0406B" w:rsidRPr="0035692F" w:rsidRDefault="00A0406B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35692F">
        <w:rPr>
          <w:rFonts w:ascii="Myriad Pro" w:hAnsi="Myriad Pro" w:cs="Calibri"/>
          <w:b/>
          <w:bCs/>
          <w:color w:val="0081C9"/>
          <w:sz w:val="22"/>
          <w:szCs w:val="22"/>
        </w:rPr>
        <w:t>En esta edición se incorpora</w:t>
      </w:r>
      <w:r w:rsidR="0035692F">
        <w:rPr>
          <w:rFonts w:ascii="Myriad Pro" w:hAnsi="Myriad Pro" w:cs="Calibri"/>
          <w:b/>
          <w:bCs/>
          <w:color w:val="0081C9"/>
          <w:sz w:val="22"/>
          <w:szCs w:val="22"/>
        </w:rPr>
        <w:t>, además,</w:t>
      </w:r>
      <w:r w:rsidRPr="0035692F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un premio joven, dotado con 200€ en material fotográfico</w:t>
      </w:r>
      <w:r w:rsidR="00062DB0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, con el objetivo de que los más jóvenes </w:t>
      </w:r>
      <w:r w:rsidR="00694946" w:rsidRPr="00694946">
        <w:rPr>
          <w:rFonts w:ascii="Myriad Pro" w:hAnsi="Myriad Pro" w:cs="Calibri"/>
          <w:b/>
          <w:bCs/>
          <w:color w:val="0081C9"/>
          <w:sz w:val="22"/>
          <w:szCs w:val="22"/>
        </w:rPr>
        <w:t>identifiquen y compartan sus emociones</w:t>
      </w:r>
      <w:r w:rsidR="00694946">
        <w:rPr>
          <w:rFonts w:ascii="Myriad Pro" w:hAnsi="Myriad Pro" w:cs="Calibri"/>
          <w:b/>
          <w:bCs/>
          <w:color w:val="0081C9"/>
          <w:sz w:val="22"/>
          <w:szCs w:val="22"/>
        </w:rPr>
        <w:t>.</w:t>
      </w:r>
    </w:p>
    <w:p w14:paraId="158E7CF8" w14:textId="77777777" w:rsidR="00480D74" w:rsidRDefault="00480D74" w:rsidP="00480D74">
      <w:pPr>
        <w:ind w:left="720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65CFAA8" w14:textId="6D1DB3E7" w:rsidR="0051170D" w:rsidRDefault="006E0F41" w:rsidP="006E0F41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6E0F41">
        <w:rPr>
          <w:rFonts w:ascii="Myriad Pro" w:hAnsi="Myriad Pro" w:cs="Calibri"/>
          <w:b/>
          <w:bCs/>
          <w:color w:val="0081C9"/>
          <w:sz w:val="22"/>
          <w:szCs w:val="22"/>
        </w:rPr>
        <w:t>El plazo de presentación de obra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s </w:t>
      </w:r>
      <w:r w:rsidR="003071E0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se </w:t>
      </w:r>
      <w:r w:rsidR="00941D9D">
        <w:rPr>
          <w:rFonts w:ascii="Myriad Pro" w:hAnsi="Myriad Pro" w:cs="Calibri"/>
          <w:b/>
          <w:bCs/>
          <w:color w:val="0081C9"/>
          <w:sz w:val="22"/>
          <w:szCs w:val="22"/>
        </w:rPr>
        <w:t>cerrará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9F2161">
        <w:rPr>
          <w:rFonts w:ascii="Myriad Pro" w:hAnsi="Myriad Pro" w:cs="Calibri"/>
          <w:b/>
          <w:bCs/>
          <w:color w:val="0081C9"/>
          <w:sz w:val="22"/>
          <w:szCs w:val="22"/>
        </w:rPr>
        <w:t>el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9F2161">
        <w:rPr>
          <w:rFonts w:ascii="Myriad Pro" w:hAnsi="Myriad Pro" w:cs="Calibri"/>
          <w:b/>
          <w:bCs/>
          <w:color w:val="0081C9"/>
          <w:sz w:val="22"/>
          <w:szCs w:val="22"/>
        </w:rPr>
        <w:t>14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de </w:t>
      </w:r>
      <w:r w:rsidR="009F2161">
        <w:rPr>
          <w:rFonts w:ascii="Myriad Pro" w:hAnsi="Myriad Pro" w:cs="Calibri"/>
          <w:b/>
          <w:bCs/>
          <w:color w:val="0081C9"/>
          <w:sz w:val="22"/>
          <w:szCs w:val="22"/>
        </w:rPr>
        <w:t>marzo</w:t>
      </w:r>
    </w:p>
    <w:p w14:paraId="0808BA3A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1DD0994" w14:textId="36DAC158" w:rsidR="007147AA" w:rsidRDefault="000D1593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 xml:space="preserve">(Valladolid, </w:t>
      </w:r>
      <w:r w:rsidR="00C5198D">
        <w:rPr>
          <w:rFonts w:ascii="Myriad Pro" w:hAnsi="Myriad Pro" w:cs="Calibri"/>
          <w:color w:val="000000"/>
          <w:sz w:val="21"/>
          <w:szCs w:val="21"/>
        </w:rPr>
        <w:t>1</w:t>
      </w:r>
      <w:r w:rsidR="0022406E">
        <w:rPr>
          <w:rFonts w:ascii="Myriad Pro" w:hAnsi="Myriad Pro" w:cs="Calibri"/>
          <w:color w:val="000000"/>
          <w:sz w:val="21"/>
          <w:szCs w:val="21"/>
        </w:rPr>
        <w:t>4</w:t>
      </w:r>
      <w:r w:rsidR="0002662F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6E0F41">
        <w:rPr>
          <w:rFonts w:ascii="Myriad Pro" w:hAnsi="Myriad Pro" w:cs="Calibri"/>
          <w:color w:val="000000"/>
          <w:sz w:val="21"/>
          <w:szCs w:val="21"/>
        </w:rPr>
        <w:t xml:space="preserve">de </w:t>
      </w:r>
      <w:r w:rsidR="009F2161">
        <w:rPr>
          <w:rFonts w:ascii="Myriad Pro" w:hAnsi="Myriad Pro" w:cs="Calibri"/>
          <w:color w:val="000000"/>
          <w:sz w:val="21"/>
          <w:szCs w:val="21"/>
        </w:rPr>
        <w:t>enero</w:t>
      </w:r>
      <w:r w:rsidR="00093919">
        <w:rPr>
          <w:rFonts w:ascii="Myriad Pro" w:hAnsi="Myriad Pro" w:cs="Calibri"/>
          <w:color w:val="000000"/>
          <w:sz w:val="21"/>
          <w:szCs w:val="21"/>
        </w:rPr>
        <w:t xml:space="preserve"> de 202</w:t>
      </w:r>
      <w:r w:rsidR="008657D6">
        <w:rPr>
          <w:rFonts w:ascii="Myriad Pro" w:hAnsi="Myriad Pro" w:cs="Calibri"/>
          <w:color w:val="000000"/>
          <w:sz w:val="21"/>
          <w:szCs w:val="21"/>
        </w:rPr>
        <w:t>6</w:t>
      </w:r>
      <w:proofErr w:type="gramStart"/>
      <w:r w:rsidRPr="000D1593">
        <w:rPr>
          <w:rFonts w:ascii="Myriad Pro" w:hAnsi="Myriad Pro" w:cs="Calibri"/>
          <w:color w:val="000000"/>
          <w:sz w:val="21"/>
          <w:szCs w:val="21"/>
        </w:rPr>
        <w:t>).-</w:t>
      </w:r>
      <w:proofErr w:type="gramEnd"/>
      <w:r w:rsidRPr="000D159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Fundación INTRAS convoca </w:t>
      </w:r>
      <w:r w:rsidR="006E0F41">
        <w:rPr>
          <w:rFonts w:ascii="Myriad Pro" w:hAnsi="Myriad Pro" w:cs="Calibri"/>
          <w:color w:val="000000"/>
          <w:sz w:val="21"/>
          <w:szCs w:val="21"/>
        </w:rPr>
        <w:t xml:space="preserve">la </w:t>
      </w:r>
      <w:r w:rsidR="009F2161">
        <w:rPr>
          <w:rFonts w:ascii="Myriad Pro" w:hAnsi="Myriad Pro" w:cs="Calibri"/>
          <w:b/>
          <w:color w:val="000000"/>
          <w:sz w:val="21"/>
          <w:szCs w:val="21"/>
        </w:rPr>
        <w:t>sexta</w:t>
      </w:r>
      <w:r w:rsidR="00093919">
        <w:rPr>
          <w:rFonts w:ascii="Myriad Pro" w:hAnsi="Myriad Pro" w:cs="Calibri"/>
          <w:b/>
          <w:color w:val="000000"/>
          <w:sz w:val="21"/>
          <w:szCs w:val="21"/>
        </w:rPr>
        <w:t xml:space="preserve"> </w:t>
      </w:r>
      <w:r w:rsidR="006E0F41" w:rsidRPr="00094419">
        <w:rPr>
          <w:rFonts w:ascii="Myriad Pro" w:hAnsi="Myriad Pro" w:cs="Calibri"/>
          <w:b/>
          <w:color w:val="000000"/>
          <w:sz w:val="21"/>
          <w:szCs w:val="21"/>
        </w:rPr>
        <w:t xml:space="preserve">edición del Premio Internacional </w:t>
      </w:r>
      <w:r w:rsidR="00A540EF">
        <w:rPr>
          <w:rFonts w:ascii="Myriad Pro" w:hAnsi="Myriad Pro" w:cs="Calibri"/>
          <w:b/>
          <w:color w:val="000000"/>
          <w:sz w:val="21"/>
          <w:szCs w:val="21"/>
        </w:rPr>
        <w:t xml:space="preserve">de </w:t>
      </w:r>
      <w:r w:rsidR="006E0F41" w:rsidRPr="00094419">
        <w:rPr>
          <w:rFonts w:ascii="Myriad Pro" w:hAnsi="Myriad Pro" w:cs="Calibri"/>
          <w:b/>
          <w:color w:val="000000"/>
          <w:sz w:val="21"/>
          <w:szCs w:val="21"/>
        </w:rPr>
        <w:t>Fotografía y Locura ‘LOCOGRAFÍAS’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>.</w:t>
      </w:r>
      <w:r w:rsidR="007147AA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094419">
        <w:rPr>
          <w:rFonts w:ascii="Myriad Pro" w:hAnsi="Myriad Pro" w:cs="Calibri"/>
          <w:color w:val="000000"/>
          <w:sz w:val="21"/>
          <w:szCs w:val="21"/>
        </w:rPr>
        <w:t>E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l objetivo de este Premio es 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 xml:space="preserve">romper con la idea de que los problemas de salud mental son cosas que les pasan </w:t>
      </w:r>
      <w:r w:rsidR="00480D74">
        <w:rPr>
          <w:rFonts w:ascii="Myriad Pro" w:hAnsi="Myriad Pro" w:cs="Calibri"/>
          <w:color w:val="000000"/>
          <w:sz w:val="21"/>
          <w:szCs w:val="21"/>
        </w:rPr>
        <w:t>‘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>a los otros</w:t>
      </w:r>
      <w:r w:rsidR="00480D74">
        <w:rPr>
          <w:rFonts w:ascii="Myriad Pro" w:hAnsi="Myriad Pro" w:cs="Calibri"/>
          <w:color w:val="000000"/>
          <w:sz w:val="21"/>
          <w:szCs w:val="21"/>
        </w:rPr>
        <w:t>’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 xml:space="preserve">, a los que viven al margen de la sociedad. </w:t>
      </w:r>
      <w:r w:rsidR="0032517A">
        <w:rPr>
          <w:rFonts w:ascii="Myriad Pro" w:hAnsi="Myriad Pro" w:cs="Calibri"/>
          <w:color w:val="000000"/>
          <w:sz w:val="21"/>
          <w:szCs w:val="21"/>
        </w:rPr>
        <w:t>La salud mental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 xml:space="preserve"> está ligad</w:t>
      </w:r>
      <w:r w:rsidR="0032517A">
        <w:rPr>
          <w:rFonts w:ascii="Myriad Pro" w:hAnsi="Myriad Pro" w:cs="Calibri"/>
          <w:color w:val="000000"/>
          <w:sz w:val="21"/>
          <w:szCs w:val="21"/>
        </w:rPr>
        <w:t>a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 xml:space="preserve"> a la vulnerabilidad de todas las personas y</w:t>
      </w:r>
      <w:r w:rsidR="00897E5C">
        <w:rPr>
          <w:rFonts w:ascii="Myriad Pro" w:hAnsi="Myriad Pro" w:cs="Calibri"/>
          <w:color w:val="000000"/>
          <w:sz w:val="21"/>
          <w:szCs w:val="21"/>
        </w:rPr>
        <w:t>, por lo tanto,</w:t>
      </w:r>
      <w:r w:rsidR="0059176A" w:rsidRPr="0059176A">
        <w:rPr>
          <w:rFonts w:ascii="Myriad Pro" w:hAnsi="Myriad Pro" w:cs="Calibri"/>
          <w:color w:val="000000"/>
          <w:sz w:val="21"/>
          <w:szCs w:val="21"/>
        </w:rPr>
        <w:t xml:space="preserve"> es parte indisoluble de nuestra condición humana.</w:t>
      </w:r>
    </w:p>
    <w:p w14:paraId="27C549AF" w14:textId="77777777" w:rsidR="00480D74" w:rsidRDefault="00480D74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6A88D06" w14:textId="77777777" w:rsidR="0059176A" w:rsidRDefault="00480D74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480D74">
        <w:rPr>
          <w:rFonts w:ascii="Myriad Pro" w:hAnsi="Myriad Pro" w:cs="Calibri"/>
          <w:color w:val="000000"/>
          <w:sz w:val="21"/>
          <w:szCs w:val="21"/>
        </w:rPr>
        <w:t xml:space="preserve">El Premio </w:t>
      </w:r>
      <w:proofErr w:type="spellStart"/>
      <w:r w:rsidRPr="00480D74">
        <w:rPr>
          <w:rFonts w:ascii="Myriad Pro" w:hAnsi="Myriad Pro" w:cs="Calibri"/>
          <w:color w:val="000000"/>
          <w:sz w:val="21"/>
          <w:szCs w:val="21"/>
        </w:rPr>
        <w:t>Locografías</w:t>
      </w:r>
      <w:proofErr w:type="spellEnd"/>
      <w:r w:rsidRPr="00480D74">
        <w:rPr>
          <w:rFonts w:ascii="Myriad Pro" w:hAnsi="Myriad Pro" w:cs="Calibri"/>
          <w:color w:val="000000"/>
          <w:sz w:val="21"/>
          <w:szCs w:val="21"/>
        </w:rPr>
        <w:t xml:space="preserve"> documenta fotográficamente desde su primera edición los variados procesos de recuperación de las personas que sufren problemas de salud mental; esos procesos personales y únicos que suponen el reencuentro con uno mismo, la búsqueda de propósitos y motivaciones y la superación de obstáculos, en una carrera de fondo más allá de los efectos negativos de la enfermedad.</w:t>
      </w:r>
    </w:p>
    <w:p w14:paraId="1B36FFD7" w14:textId="77777777" w:rsidR="00480D74" w:rsidRDefault="00480D74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8019AB9" w14:textId="77777777" w:rsidR="006E0F41" w:rsidRDefault="006E0F41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6E0F41">
        <w:rPr>
          <w:rFonts w:ascii="Myriad Pro" w:hAnsi="Myriad Pro" w:cs="Calibri"/>
          <w:color w:val="000000"/>
          <w:sz w:val="21"/>
          <w:szCs w:val="21"/>
        </w:rPr>
        <w:t xml:space="preserve">El </w:t>
      </w:r>
      <w:r>
        <w:rPr>
          <w:rFonts w:ascii="Myriad Pro" w:hAnsi="Myriad Pro" w:cs="Calibri"/>
          <w:color w:val="000000"/>
          <w:sz w:val="21"/>
          <w:szCs w:val="21"/>
        </w:rPr>
        <w:t xml:space="preserve">certamen </w:t>
      </w:r>
      <w:r w:rsidRPr="006E0F41">
        <w:rPr>
          <w:rFonts w:ascii="Myriad Pro" w:hAnsi="Myriad Pro" w:cs="Calibri"/>
          <w:color w:val="000000"/>
          <w:sz w:val="21"/>
          <w:szCs w:val="21"/>
        </w:rPr>
        <w:t>‘</w:t>
      </w:r>
      <w:proofErr w:type="spellStart"/>
      <w:r w:rsidRPr="006E0F41">
        <w:rPr>
          <w:rFonts w:ascii="Myriad Pro" w:hAnsi="Myriad Pro" w:cs="Calibri"/>
          <w:color w:val="000000"/>
          <w:sz w:val="21"/>
          <w:szCs w:val="21"/>
        </w:rPr>
        <w:t>Locografías</w:t>
      </w:r>
      <w:proofErr w:type="spellEnd"/>
      <w:r w:rsidRPr="006E0F41">
        <w:rPr>
          <w:rFonts w:ascii="Myriad Pro" w:hAnsi="Myriad Pro" w:cs="Calibri"/>
          <w:color w:val="000000"/>
          <w:sz w:val="21"/>
          <w:szCs w:val="21"/>
        </w:rPr>
        <w:t xml:space="preserve">’ </w:t>
      </w:r>
      <w:r w:rsidR="00480D74" w:rsidRPr="00480D74">
        <w:rPr>
          <w:rFonts w:ascii="Myriad Pro" w:hAnsi="Myriad Pro" w:cs="Calibri"/>
          <w:color w:val="000000"/>
          <w:sz w:val="21"/>
          <w:szCs w:val="21"/>
        </w:rPr>
        <w:t xml:space="preserve">convoca a fotógrafos nacionales e internacionales, profesionales y/o aficionados, a personas que han vivido problemas de salud mental -ya sean </w:t>
      </w:r>
      <w:proofErr w:type="gramStart"/>
      <w:r w:rsidR="00480D74" w:rsidRPr="00480D74">
        <w:rPr>
          <w:rFonts w:ascii="Myriad Pro" w:hAnsi="Myriad Pro" w:cs="Calibri"/>
          <w:color w:val="000000"/>
          <w:sz w:val="21"/>
          <w:szCs w:val="21"/>
        </w:rPr>
        <w:t>más leves o más intensos</w:t>
      </w:r>
      <w:proofErr w:type="gramEnd"/>
      <w:r w:rsidR="00480D74" w:rsidRPr="00480D74">
        <w:rPr>
          <w:rFonts w:ascii="Myriad Pro" w:hAnsi="Myriad Pro" w:cs="Calibri"/>
          <w:color w:val="000000"/>
          <w:sz w:val="21"/>
          <w:szCs w:val="21"/>
        </w:rPr>
        <w:t>- y a quienes no han pasado por ellos, pero están vinculados o interesados en el tema, a plasmar con fotos y textos breves su visión de la locura como parte de la razón, de la locura como valor y como sufrimiento.</w:t>
      </w:r>
    </w:p>
    <w:p w14:paraId="609966D9" w14:textId="77777777" w:rsidR="00480D74" w:rsidRPr="006E0F41" w:rsidRDefault="00480D74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780B8325" w14:textId="5D600CC7" w:rsidR="006E0F41" w:rsidRPr="006E0F41" w:rsidRDefault="00F4612E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En esta sexta edición s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e establece </w:t>
      </w:r>
      <w:r w:rsidR="006E0F41" w:rsidRPr="00094419">
        <w:rPr>
          <w:rFonts w:ascii="Myriad Pro" w:hAnsi="Myriad Pro" w:cs="Calibri"/>
          <w:b/>
          <w:color w:val="000000"/>
          <w:sz w:val="21"/>
          <w:szCs w:val="21"/>
        </w:rPr>
        <w:t>un premio de 1.000€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FE5F45" w:rsidRPr="00FE5F45">
        <w:rPr>
          <w:rFonts w:ascii="Myriad Pro" w:hAnsi="Myriad Pro" w:cs="Calibri"/>
          <w:color w:val="000000"/>
          <w:sz w:val="21"/>
          <w:szCs w:val="21"/>
        </w:rPr>
        <w:t>y un a</w:t>
      </w:r>
      <w:r w:rsidR="00FE5F45" w:rsidRPr="00FE5F45">
        <w:rPr>
          <w:rFonts w:ascii="Myriad Pro" w:hAnsi="Myriad Pro" w:cs="Calibri"/>
          <w:b/>
          <w:bCs/>
          <w:color w:val="000000"/>
          <w:sz w:val="21"/>
          <w:szCs w:val="21"/>
        </w:rPr>
        <w:t>ccésit de 500€</w:t>
      </w:r>
      <w:r w:rsidR="00FE5F45" w:rsidRPr="00FE5F45">
        <w:rPr>
          <w:rFonts w:ascii="Myriad Pro" w:hAnsi="Myriad Pro" w:cs="Calibri"/>
          <w:color w:val="000000"/>
          <w:sz w:val="21"/>
          <w:szCs w:val="21"/>
        </w:rPr>
        <w:t xml:space="preserve">. Un </w:t>
      </w:r>
      <w:r w:rsidR="00FE5F45" w:rsidRPr="00FE5F45">
        <w:rPr>
          <w:rFonts w:ascii="Myriad Pro" w:hAnsi="Myriad Pro" w:cs="Calibri"/>
          <w:b/>
          <w:bCs/>
          <w:color w:val="000000"/>
          <w:sz w:val="21"/>
          <w:szCs w:val="21"/>
        </w:rPr>
        <w:t>segundo accésit de 500€</w:t>
      </w:r>
      <w:r w:rsidR="00FE5F45" w:rsidRPr="00FE5F45">
        <w:rPr>
          <w:rFonts w:ascii="Myriad Pro" w:hAnsi="Myriad Pro" w:cs="Calibri"/>
          <w:color w:val="000000"/>
          <w:sz w:val="21"/>
          <w:szCs w:val="21"/>
        </w:rPr>
        <w:t xml:space="preserve"> premiará la mejor obra de un </w:t>
      </w:r>
      <w:r w:rsidR="00FE5F45" w:rsidRPr="00FE5F45">
        <w:rPr>
          <w:rFonts w:ascii="Myriad Pro" w:hAnsi="Myriad Pro" w:cs="Calibri"/>
          <w:b/>
          <w:bCs/>
          <w:color w:val="000000"/>
          <w:sz w:val="21"/>
          <w:szCs w:val="21"/>
        </w:rPr>
        <w:t>fotógrafo joven</w:t>
      </w:r>
      <w:r w:rsidR="00FE5F45" w:rsidRPr="00FE5F45">
        <w:rPr>
          <w:rFonts w:ascii="Myriad Pro" w:hAnsi="Myriad Pro" w:cs="Calibri"/>
          <w:color w:val="000000"/>
          <w:sz w:val="21"/>
          <w:szCs w:val="21"/>
        </w:rPr>
        <w:t xml:space="preserve"> (entre 18 y 25 años)</w:t>
      </w:r>
      <w:r w:rsidR="003071E0">
        <w:rPr>
          <w:rFonts w:ascii="Myriad Pro" w:hAnsi="Myriad Pro" w:cs="Calibri"/>
          <w:b/>
          <w:color w:val="000000"/>
          <w:sz w:val="21"/>
          <w:szCs w:val="21"/>
        </w:rPr>
        <w:t>.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El jurado designado por F</w:t>
      </w:r>
      <w:r w:rsidR="007147AA">
        <w:rPr>
          <w:rFonts w:ascii="Myriad Pro" w:hAnsi="Myriad Pro" w:cs="Calibri"/>
          <w:color w:val="000000"/>
          <w:sz w:val="21"/>
          <w:szCs w:val="21"/>
        </w:rPr>
        <w:t>undación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INTRAS realizará una preselección de </w:t>
      </w:r>
      <w:r w:rsidR="00093919">
        <w:rPr>
          <w:rFonts w:ascii="Myriad Pro" w:hAnsi="Myriad Pro" w:cs="Calibri"/>
          <w:color w:val="000000"/>
          <w:sz w:val="21"/>
          <w:szCs w:val="21"/>
        </w:rPr>
        <w:t>las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obras que formar</w:t>
      </w:r>
      <w:r w:rsidR="00093919">
        <w:rPr>
          <w:rFonts w:ascii="Myriad Pro" w:hAnsi="Myriad Pro" w:cs="Calibri"/>
          <w:color w:val="000000"/>
          <w:sz w:val="21"/>
          <w:szCs w:val="21"/>
        </w:rPr>
        <w:t>án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parte de </w:t>
      </w:r>
      <w:r w:rsidR="005A10B4">
        <w:rPr>
          <w:rFonts w:ascii="Myriad Pro" w:hAnsi="Myriad Pro" w:cs="Calibri"/>
          <w:color w:val="000000"/>
          <w:sz w:val="21"/>
          <w:szCs w:val="21"/>
        </w:rPr>
        <w:t>una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6E0F41" w:rsidRPr="00094419">
        <w:rPr>
          <w:rFonts w:ascii="Myriad Pro" w:hAnsi="Myriad Pro" w:cs="Calibri"/>
          <w:b/>
          <w:color w:val="000000"/>
          <w:sz w:val="21"/>
          <w:szCs w:val="21"/>
        </w:rPr>
        <w:t xml:space="preserve">exposición </w:t>
      </w:r>
      <w:r w:rsidR="006E0F41">
        <w:rPr>
          <w:rFonts w:ascii="Myriad Pro" w:hAnsi="Myriad Pro" w:cs="Calibri"/>
          <w:color w:val="000000"/>
          <w:sz w:val="21"/>
          <w:szCs w:val="21"/>
        </w:rPr>
        <w:t xml:space="preserve">que se </w:t>
      </w:r>
      <w:r w:rsidR="005A10B4">
        <w:rPr>
          <w:rFonts w:ascii="Myriad Pro" w:hAnsi="Myriad Pro" w:cs="Calibri"/>
          <w:color w:val="000000"/>
          <w:sz w:val="21"/>
          <w:szCs w:val="21"/>
        </w:rPr>
        <w:t>mostrará en Castilla y León</w:t>
      </w:r>
      <w:r w:rsidR="006D1856">
        <w:rPr>
          <w:rFonts w:ascii="Myriad Pro" w:hAnsi="Myriad Pro" w:cs="Calibri"/>
          <w:color w:val="000000"/>
          <w:sz w:val="21"/>
          <w:szCs w:val="21"/>
        </w:rPr>
        <w:t xml:space="preserve"> a lo largo de 202</w:t>
      </w:r>
      <w:r>
        <w:rPr>
          <w:rFonts w:ascii="Myriad Pro" w:hAnsi="Myriad Pro" w:cs="Calibri"/>
          <w:color w:val="000000"/>
          <w:sz w:val="21"/>
          <w:szCs w:val="21"/>
        </w:rPr>
        <w:t>6</w:t>
      </w:r>
      <w:r w:rsidR="006E0F41" w:rsidRPr="006E0F41">
        <w:rPr>
          <w:rFonts w:ascii="Myriad Pro" w:hAnsi="Myriad Pro" w:cs="Calibri"/>
          <w:color w:val="000000"/>
          <w:sz w:val="21"/>
          <w:szCs w:val="21"/>
        </w:rPr>
        <w:t>.</w:t>
      </w:r>
      <w:r w:rsidR="005E120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5E1203" w:rsidRPr="00F4612E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El plazo de presentación de las obras finalizará el </w:t>
      </w:r>
      <w:r w:rsidRPr="00F4612E">
        <w:rPr>
          <w:rFonts w:ascii="Myriad Pro" w:hAnsi="Myriad Pro" w:cs="Calibri"/>
          <w:b/>
          <w:bCs/>
          <w:color w:val="000000"/>
          <w:sz w:val="21"/>
          <w:szCs w:val="21"/>
        </w:rPr>
        <w:t>14</w:t>
      </w:r>
      <w:r w:rsidR="005E1203" w:rsidRPr="00F4612E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de </w:t>
      </w:r>
      <w:r w:rsidRPr="00F4612E">
        <w:rPr>
          <w:rFonts w:ascii="Myriad Pro" w:hAnsi="Myriad Pro" w:cs="Calibri"/>
          <w:b/>
          <w:bCs/>
          <w:color w:val="000000"/>
          <w:sz w:val="21"/>
          <w:szCs w:val="21"/>
        </w:rPr>
        <w:t>marzo</w:t>
      </w:r>
      <w:r w:rsidR="005E1203" w:rsidRPr="00F4612E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de 202</w:t>
      </w:r>
      <w:r w:rsidR="00563E81">
        <w:rPr>
          <w:rFonts w:ascii="Myriad Pro" w:hAnsi="Myriad Pro" w:cs="Calibri"/>
          <w:b/>
          <w:bCs/>
          <w:color w:val="000000"/>
          <w:sz w:val="21"/>
          <w:szCs w:val="21"/>
        </w:rPr>
        <w:t>6</w:t>
      </w:r>
      <w:r w:rsidR="005E1203" w:rsidRPr="00F4612E">
        <w:rPr>
          <w:rFonts w:ascii="Myriad Pro" w:hAnsi="Myriad Pro" w:cs="Calibri"/>
          <w:b/>
          <w:bCs/>
          <w:color w:val="000000"/>
          <w:sz w:val="21"/>
          <w:szCs w:val="21"/>
        </w:rPr>
        <w:t>.</w:t>
      </w:r>
      <w:r w:rsidR="005E1203">
        <w:rPr>
          <w:rFonts w:ascii="Myriad Pro" w:hAnsi="Myriad Pro" w:cs="Calibri"/>
          <w:color w:val="000000"/>
          <w:sz w:val="21"/>
          <w:szCs w:val="21"/>
        </w:rPr>
        <w:t xml:space="preserve"> Todos los datos, incluidas las bases y los canales para presentar las fotografías a concurso</w:t>
      </w:r>
      <w:r>
        <w:rPr>
          <w:rFonts w:ascii="Myriad Pro" w:hAnsi="Myriad Pro" w:cs="Calibri"/>
          <w:color w:val="000000"/>
          <w:sz w:val="21"/>
          <w:szCs w:val="21"/>
        </w:rPr>
        <w:t>,</w:t>
      </w:r>
      <w:r w:rsidR="005E1203">
        <w:rPr>
          <w:rFonts w:ascii="Myriad Pro" w:hAnsi="Myriad Pro" w:cs="Calibri"/>
          <w:color w:val="000000"/>
          <w:sz w:val="21"/>
          <w:szCs w:val="21"/>
        </w:rPr>
        <w:t xml:space="preserve"> están en </w:t>
      </w:r>
      <w:hyperlink r:id="rId11" w:history="1">
        <w:r w:rsidR="005E1203" w:rsidRPr="006B49D6">
          <w:rPr>
            <w:rStyle w:val="Hipervnculo"/>
            <w:rFonts w:ascii="Myriad Pro" w:hAnsi="Myriad Pro" w:cs="Calibri"/>
            <w:sz w:val="21"/>
            <w:szCs w:val="21"/>
          </w:rPr>
          <w:t>http://premio-fotografia.intras.es</w:t>
        </w:r>
      </w:hyperlink>
      <w:r w:rsidR="005E1203" w:rsidRPr="00597E94">
        <w:rPr>
          <w:rFonts w:ascii="Myriad Pro" w:hAnsi="Myriad Pro" w:cs="Calibri"/>
          <w:color w:val="000000"/>
          <w:sz w:val="21"/>
          <w:szCs w:val="21"/>
        </w:rPr>
        <w:t>.</w:t>
      </w:r>
    </w:p>
    <w:p w14:paraId="6CB32D5B" w14:textId="77777777" w:rsidR="006E0F41" w:rsidRDefault="006E0F41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3585FB44" w14:textId="3D083157" w:rsidR="006D1565" w:rsidRPr="00096D9E" w:rsidRDefault="006D1565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bCs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En esta sexta edición </w:t>
      </w:r>
      <w:r w:rsidRPr="00544C50">
        <w:rPr>
          <w:rFonts w:ascii="Myriad Pro" w:hAnsi="Myriad Pro" w:cs="Calibri"/>
          <w:b/>
          <w:bCs/>
          <w:color w:val="000000"/>
          <w:sz w:val="21"/>
          <w:szCs w:val="21"/>
        </w:rPr>
        <w:t>se incorpora,</w:t>
      </w:r>
      <w:r>
        <w:rPr>
          <w:rFonts w:ascii="Myriad Pro" w:hAnsi="Myriad Pro" w:cs="Calibri"/>
          <w:color w:val="000000"/>
          <w:sz w:val="21"/>
          <w:szCs w:val="21"/>
        </w:rPr>
        <w:t xml:space="preserve"> además, </w:t>
      </w:r>
      <w:r w:rsidRPr="00544C50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una </w:t>
      </w:r>
      <w:r w:rsidR="003648C3" w:rsidRPr="00544C50">
        <w:rPr>
          <w:rFonts w:ascii="Myriad Pro" w:hAnsi="Myriad Pro" w:cs="Calibri"/>
          <w:b/>
          <w:bCs/>
          <w:color w:val="000000"/>
          <w:sz w:val="21"/>
          <w:szCs w:val="21"/>
        </w:rPr>
        <w:t>categoría joven</w:t>
      </w:r>
      <w:r w:rsidR="00593945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="00593945">
        <w:rPr>
          <w:rFonts w:ascii="Myriad Pro" w:hAnsi="Myriad Pro" w:cs="Calibri"/>
          <w:color w:val="000000"/>
          <w:sz w:val="21"/>
          <w:szCs w:val="21"/>
        </w:rPr>
        <w:t>(para alumnos de Secundaria de 12 a 17 años)</w:t>
      </w:r>
      <w:r w:rsidR="003648C3" w:rsidRPr="00544C50">
        <w:rPr>
          <w:rFonts w:ascii="Myriad Pro" w:hAnsi="Myriad Pro" w:cs="Calibri"/>
          <w:b/>
          <w:bCs/>
          <w:color w:val="000000"/>
          <w:sz w:val="21"/>
          <w:szCs w:val="21"/>
        </w:rPr>
        <w:t>, dotada con un único premio de 200</w:t>
      </w:r>
      <w:r w:rsidR="00801F5E" w:rsidRPr="00544C50">
        <w:rPr>
          <w:rFonts w:ascii="Myriad Pro" w:hAnsi="Myriad Pro" w:cs="Calibri"/>
          <w:b/>
          <w:bCs/>
          <w:color w:val="000000"/>
          <w:sz w:val="21"/>
          <w:szCs w:val="21"/>
        </w:rPr>
        <w:t>€ en material fotográfico.</w:t>
      </w:r>
      <w:r w:rsidR="00801F5E">
        <w:rPr>
          <w:rFonts w:ascii="Myriad Pro" w:hAnsi="Myriad Pro" w:cs="Calibri"/>
          <w:b/>
          <w:color w:val="000000"/>
          <w:sz w:val="21"/>
          <w:szCs w:val="21"/>
        </w:rPr>
        <w:t xml:space="preserve"> </w:t>
      </w:r>
      <w:r w:rsidR="00096D9E">
        <w:rPr>
          <w:rFonts w:ascii="Myriad Pro" w:hAnsi="Myriad Pro" w:cs="Calibri"/>
          <w:bCs/>
          <w:color w:val="000000"/>
          <w:sz w:val="21"/>
          <w:szCs w:val="21"/>
        </w:rPr>
        <w:t xml:space="preserve">Cada una de las fotografías presentadas </w:t>
      </w:r>
      <w:r w:rsidR="008118F1">
        <w:rPr>
          <w:rFonts w:ascii="Myriad Pro" w:hAnsi="Myriad Pro" w:cs="Calibri"/>
          <w:bCs/>
          <w:color w:val="000000"/>
          <w:sz w:val="21"/>
          <w:szCs w:val="21"/>
        </w:rPr>
        <w:t>a</w:t>
      </w:r>
      <w:r w:rsidR="00096D9E">
        <w:rPr>
          <w:rFonts w:ascii="Myriad Pro" w:hAnsi="Myriad Pro" w:cs="Calibri"/>
          <w:bCs/>
          <w:color w:val="000000"/>
          <w:sz w:val="21"/>
          <w:szCs w:val="21"/>
        </w:rPr>
        <w:t xml:space="preserve"> esta categoría deberá</w:t>
      </w:r>
      <w:r w:rsidR="00AC3255">
        <w:rPr>
          <w:rFonts w:ascii="Myriad Pro" w:hAnsi="Myriad Pro" w:cs="Calibri"/>
          <w:bCs/>
          <w:color w:val="000000"/>
          <w:sz w:val="21"/>
          <w:szCs w:val="21"/>
        </w:rPr>
        <w:t xml:space="preserve"> </w:t>
      </w:r>
      <w:r w:rsidR="00806032">
        <w:rPr>
          <w:rFonts w:ascii="Myriad Pro" w:hAnsi="Myriad Pro" w:cs="Calibri"/>
          <w:bCs/>
          <w:color w:val="000000"/>
          <w:sz w:val="21"/>
          <w:szCs w:val="21"/>
        </w:rPr>
        <w:t>tener un formato vertical</w:t>
      </w:r>
      <w:r w:rsidR="00AC3255">
        <w:rPr>
          <w:rFonts w:ascii="Myriad Pro" w:hAnsi="Myriad Pro" w:cs="Calibri"/>
          <w:bCs/>
          <w:color w:val="000000"/>
          <w:sz w:val="21"/>
          <w:szCs w:val="21"/>
        </w:rPr>
        <w:t xml:space="preserve"> e</w:t>
      </w:r>
      <w:r w:rsidR="00096D9E">
        <w:rPr>
          <w:rFonts w:ascii="Myriad Pro" w:hAnsi="Myriad Pro" w:cs="Calibri"/>
          <w:bCs/>
          <w:color w:val="000000"/>
          <w:sz w:val="21"/>
          <w:szCs w:val="21"/>
        </w:rPr>
        <w:t xml:space="preserve"> incluir, en lugar de un breve texto como en la categoría principal, </w:t>
      </w:r>
      <w:r w:rsidR="00336F8B">
        <w:rPr>
          <w:rFonts w:ascii="Myriad Pro" w:hAnsi="Myriad Pro" w:cs="Calibri"/>
          <w:bCs/>
          <w:color w:val="000000"/>
          <w:sz w:val="21"/>
          <w:szCs w:val="21"/>
        </w:rPr>
        <w:t>un ‘hashtag’</w:t>
      </w:r>
      <w:r w:rsidR="005F735B">
        <w:rPr>
          <w:rFonts w:ascii="Myriad Pro" w:hAnsi="Myriad Pro" w:cs="Calibri"/>
          <w:bCs/>
          <w:color w:val="000000"/>
          <w:sz w:val="21"/>
          <w:szCs w:val="21"/>
        </w:rPr>
        <w:t xml:space="preserve"> con la emoción que se quiera transmitir</w:t>
      </w:r>
      <w:r w:rsidR="006C7799">
        <w:rPr>
          <w:rFonts w:ascii="Myriad Pro" w:hAnsi="Myriad Pro" w:cs="Calibri"/>
          <w:bCs/>
          <w:color w:val="000000"/>
          <w:sz w:val="21"/>
          <w:szCs w:val="21"/>
        </w:rPr>
        <w:t xml:space="preserve"> a través de la imagen</w:t>
      </w:r>
      <w:r w:rsidR="005F735B">
        <w:rPr>
          <w:rFonts w:ascii="Myriad Pro" w:hAnsi="Myriad Pro" w:cs="Calibri"/>
          <w:bCs/>
          <w:color w:val="000000"/>
          <w:sz w:val="21"/>
          <w:szCs w:val="21"/>
        </w:rPr>
        <w:t>.</w:t>
      </w:r>
    </w:p>
    <w:p w14:paraId="13945A23" w14:textId="77777777" w:rsidR="006D1565" w:rsidRDefault="006D1565" w:rsidP="006E0F41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30DFF345" w14:textId="663E7058" w:rsidR="00093919" w:rsidRDefault="005A6CB9" w:rsidP="003D6E69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En la p</w:t>
      </w:r>
      <w:r w:rsidR="007D722B">
        <w:rPr>
          <w:rFonts w:ascii="Myriad Pro" w:hAnsi="Myriad Pro" w:cs="Calibri"/>
          <w:color w:val="000000"/>
          <w:sz w:val="21"/>
          <w:szCs w:val="21"/>
        </w:rPr>
        <w:t>rimera edición de ‘</w:t>
      </w:r>
      <w:proofErr w:type="spellStart"/>
      <w:r w:rsidR="007D722B">
        <w:rPr>
          <w:rFonts w:ascii="Myriad Pro" w:hAnsi="Myriad Pro" w:cs="Calibri"/>
          <w:color w:val="000000"/>
          <w:sz w:val="21"/>
          <w:szCs w:val="21"/>
        </w:rPr>
        <w:t>Locografías</w:t>
      </w:r>
      <w:proofErr w:type="spellEnd"/>
      <w:r w:rsidR="007D722B">
        <w:rPr>
          <w:rFonts w:ascii="Myriad Pro" w:hAnsi="Myriad Pro" w:cs="Calibri"/>
          <w:color w:val="000000"/>
          <w:sz w:val="21"/>
          <w:szCs w:val="21"/>
        </w:rPr>
        <w:t>’</w:t>
      </w:r>
      <w:r>
        <w:rPr>
          <w:rFonts w:ascii="Myriad Pro" w:hAnsi="Myriad Pro" w:cs="Calibri"/>
          <w:color w:val="000000"/>
          <w:sz w:val="21"/>
          <w:szCs w:val="21"/>
        </w:rPr>
        <w:t xml:space="preserve"> e</w:t>
      </w:r>
      <w:r w:rsidRPr="005A6CB9">
        <w:rPr>
          <w:rFonts w:ascii="Myriad Pro" w:hAnsi="Myriad Pro" w:cs="Calibri"/>
          <w:color w:val="000000"/>
          <w:sz w:val="21"/>
          <w:szCs w:val="21"/>
        </w:rPr>
        <w:t xml:space="preserve">l jurado </w:t>
      </w:r>
      <w:r>
        <w:rPr>
          <w:rFonts w:ascii="Myriad Pro" w:hAnsi="Myriad Pro" w:cs="Calibri"/>
          <w:color w:val="000000"/>
          <w:sz w:val="21"/>
          <w:szCs w:val="21"/>
        </w:rPr>
        <w:t>designó</w:t>
      </w:r>
      <w:r w:rsidR="009C114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5A6CB9">
        <w:rPr>
          <w:rFonts w:ascii="Myriad Pro" w:hAnsi="Myriad Pro" w:cs="Calibri"/>
          <w:color w:val="000000"/>
          <w:sz w:val="21"/>
          <w:szCs w:val="21"/>
        </w:rPr>
        <w:t>a José Ramón Moreno</w:t>
      </w:r>
      <w:r w:rsidR="007147AA">
        <w:rPr>
          <w:rFonts w:ascii="Myriad Pro" w:hAnsi="Myriad Pro" w:cs="Calibri"/>
          <w:color w:val="000000"/>
          <w:sz w:val="21"/>
          <w:szCs w:val="21"/>
        </w:rPr>
        <w:t>,</w:t>
      </w:r>
      <w:r w:rsidRPr="005A6CB9">
        <w:rPr>
          <w:rFonts w:ascii="Myriad Pro" w:hAnsi="Myriad Pro" w:cs="Calibri"/>
          <w:color w:val="000000"/>
          <w:sz w:val="21"/>
          <w:szCs w:val="21"/>
        </w:rPr>
        <w:t xml:space="preserve"> por su obra ‘Jota’</w:t>
      </w:r>
      <w:r w:rsidR="007147AA">
        <w:rPr>
          <w:rFonts w:ascii="Myriad Pro" w:hAnsi="Myriad Pro" w:cs="Calibri"/>
          <w:color w:val="000000"/>
          <w:sz w:val="21"/>
          <w:szCs w:val="21"/>
        </w:rPr>
        <w:t>,</w:t>
      </w:r>
      <w:r w:rsidRPr="005A6CB9">
        <w:rPr>
          <w:rFonts w:ascii="Myriad Pro" w:hAnsi="Myriad Pro" w:cs="Calibri"/>
          <w:color w:val="000000"/>
          <w:sz w:val="21"/>
          <w:szCs w:val="21"/>
        </w:rPr>
        <w:t xml:space="preserve"> como ganador del Premio I</w:t>
      </w:r>
      <w:r>
        <w:rPr>
          <w:rFonts w:ascii="Myriad Pro" w:hAnsi="Myriad Pro" w:cs="Calibri"/>
          <w:color w:val="000000"/>
          <w:sz w:val="21"/>
          <w:szCs w:val="21"/>
        </w:rPr>
        <w:t xml:space="preserve">nternacional </w:t>
      </w:r>
      <w:r w:rsidR="00A540EF">
        <w:rPr>
          <w:rFonts w:ascii="Myriad Pro" w:hAnsi="Myriad Pro" w:cs="Calibri"/>
          <w:color w:val="000000"/>
          <w:sz w:val="21"/>
          <w:szCs w:val="21"/>
        </w:rPr>
        <w:t xml:space="preserve">de </w:t>
      </w:r>
      <w:r>
        <w:rPr>
          <w:rFonts w:ascii="Myriad Pro" w:hAnsi="Myriad Pro" w:cs="Calibri"/>
          <w:color w:val="000000"/>
          <w:sz w:val="21"/>
          <w:szCs w:val="21"/>
        </w:rPr>
        <w:t>Fotografía y Locura</w:t>
      </w:r>
      <w:r w:rsidR="003D6E69">
        <w:rPr>
          <w:rFonts w:ascii="Myriad Pro" w:hAnsi="Myriad Pro" w:cs="Calibri"/>
          <w:color w:val="000000"/>
          <w:sz w:val="21"/>
          <w:szCs w:val="21"/>
        </w:rPr>
        <w:t>.</w:t>
      </w:r>
      <w:r w:rsidR="00093919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5A10B4">
        <w:rPr>
          <w:rFonts w:ascii="Myriad Pro" w:hAnsi="Myriad Pro" w:cs="Calibri"/>
          <w:color w:val="000000"/>
          <w:sz w:val="21"/>
          <w:szCs w:val="21"/>
        </w:rPr>
        <w:t>En la segunda edición el ganador fue Óscar Barrera Tevar por su obra ‘</w:t>
      </w:r>
      <w:proofErr w:type="spellStart"/>
      <w:r w:rsidR="005A10B4">
        <w:rPr>
          <w:rFonts w:ascii="Myriad Pro" w:hAnsi="Myriad Pro" w:cs="Calibri"/>
          <w:color w:val="000000"/>
          <w:sz w:val="21"/>
          <w:szCs w:val="21"/>
        </w:rPr>
        <w:t>Another</w:t>
      </w:r>
      <w:proofErr w:type="spellEnd"/>
      <w:r w:rsidR="005A10B4">
        <w:rPr>
          <w:rFonts w:ascii="Myriad Pro" w:hAnsi="Myriad Pro" w:cs="Calibri"/>
          <w:color w:val="000000"/>
          <w:sz w:val="21"/>
          <w:szCs w:val="21"/>
        </w:rPr>
        <w:t xml:space="preserve"> </w:t>
      </w:r>
      <w:proofErr w:type="spellStart"/>
      <w:r w:rsidR="005A10B4">
        <w:rPr>
          <w:rFonts w:ascii="Myriad Pro" w:hAnsi="Myriad Pro" w:cs="Calibri"/>
          <w:color w:val="000000"/>
          <w:sz w:val="21"/>
          <w:szCs w:val="21"/>
        </w:rPr>
        <w:t>world</w:t>
      </w:r>
      <w:proofErr w:type="spellEnd"/>
      <w:r w:rsidR="005A10B4">
        <w:rPr>
          <w:rFonts w:ascii="Myriad Pro" w:hAnsi="Myriad Pro" w:cs="Calibri"/>
          <w:color w:val="000000"/>
          <w:sz w:val="21"/>
          <w:szCs w:val="21"/>
        </w:rPr>
        <w:t>’</w:t>
      </w:r>
      <w:r w:rsidR="003D6E69">
        <w:rPr>
          <w:rFonts w:ascii="Myriad Pro" w:hAnsi="Myriad Pro" w:cs="Calibri"/>
          <w:color w:val="000000"/>
          <w:sz w:val="21"/>
          <w:szCs w:val="21"/>
        </w:rPr>
        <w:t xml:space="preserve">. </w:t>
      </w:r>
      <w:r w:rsidR="00093919">
        <w:rPr>
          <w:rFonts w:ascii="Myriad Pro" w:hAnsi="Myriad Pro" w:cs="Calibri"/>
          <w:color w:val="000000"/>
          <w:sz w:val="21"/>
          <w:szCs w:val="21"/>
        </w:rPr>
        <w:t>‘Gladys’, de Mª Paz Martínez Rubio</w:t>
      </w:r>
      <w:r w:rsidR="007147AA">
        <w:rPr>
          <w:rFonts w:ascii="Myriad Pro" w:hAnsi="Myriad Pro" w:cs="Calibri"/>
          <w:color w:val="000000"/>
          <w:sz w:val="21"/>
          <w:szCs w:val="21"/>
        </w:rPr>
        <w:t>,</w:t>
      </w:r>
      <w:r w:rsidR="00093919">
        <w:rPr>
          <w:rFonts w:ascii="Myriad Pro" w:hAnsi="Myriad Pro" w:cs="Calibri"/>
          <w:color w:val="000000"/>
          <w:sz w:val="21"/>
          <w:szCs w:val="21"/>
        </w:rPr>
        <w:t xml:space="preserve"> fue la ganadora en la tercer</w:t>
      </w:r>
      <w:r w:rsidR="006D1856">
        <w:rPr>
          <w:rFonts w:ascii="Myriad Pro" w:hAnsi="Myriad Pro" w:cs="Calibri"/>
          <w:color w:val="000000"/>
          <w:sz w:val="21"/>
          <w:szCs w:val="21"/>
        </w:rPr>
        <w:t>a</w:t>
      </w:r>
      <w:r w:rsidR="00480D74">
        <w:rPr>
          <w:rFonts w:ascii="Myriad Pro" w:hAnsi="Myriad Pro" w:cs="Calibri"/>
          <w:color w:val="000000"/>
          <w:sz w:val="21"/>
          <w:szCs w:val="21"/>
        </w:rPr>
        <w:t xml:space="preserve"> edición, y Jesús Segura se llevó el IV Premio con ‘Dulcinea y Lucero’.</w:t>
      </w:r>
      <w:r w:rsidR="00F4612E">
        <w:rPr>
          <w:rFonts w:ascii="Myriad Pro" w:hAnsi="Myriad Pro" w:cs="Calibri"/>
          <w:color w:val="000000"/>
          <w:sz w:val="21"/>
          <w:szCs w:val="21"/>
        </w:rPr>
        <w:t xml:space="preserve"> Y en </w:t>
      </w:r>
      <w:r w:rsidR="00F4612E">
        <w:rPr>
          <w:rFonts w:ascii="Myriad Pro" w:hAnsi="Myriad Pro" w:cs="Calibri"/>
          <w:color w:val="000000"/>
          <w:sz w:val="21"/>
          <w:szCs w:val="21"/>
        </w:rPr>
        <w:lastRenderedPageBreak/>
        <w:t xml:space="preserve">la quinta edición, </w:t>
      </w:r>
      <w:r w:rsidR="00F4612E" w:rsidRPr="00F4612E">
        <w:rPr>
          <w:rFonts w:ascii="Myriad Pro" w:hAnsi="Myriad Pro" w:cs="Calibri"/>
          <w:color w:val="000000"/>
          <w:sz w:val="21"/>
          <w:szCs w:val="21"/>
        </w:rPr>
        <w:t xml:space="preserve">José María Rubio Calonge </w:t>
      </w:r>
      <w:r w:rsidR="00F4612E">
        <w:rPr>
          <w:rFonts w:ascii="Myriad Pro" w:hAnsi="Myriad Pro" w:cs="Calibri"/>
          <w:color w:val="000000"/>
          <w:sz w:val="21"/>
          <w:szCs w:val="21"/>
        </w:rPr>
        <w:t xml:space="preserve">se hizo con el Premio </w:t>
      </w:r>
      <w:proofErr w:type="spellStart"/>
      <w:r w:rsidR="00F4612E">
        <w:rPr>
          <w:rFonts w:ascii="Myriad Pro" w:hAnsi="Myriad Pro" w:cs="Calibri"/>
          <w:color w:val="000000"/>
          <w:sz w:val="21"/>
          <w:szCs w:val="21"/>
        </w:rPr>
        <w:t>Locografías</w:t>
      </w:r>
      <w:proofErr w:type="spellEnd"/>
      <w:r w:rsidR="00F4612E">
        <w:rPr>
          <w:rFonts w:ascii="Myriad Pro" w:hAnsi="Myriad Pro" w:cs="Calibri"/>
          <w:color w:val="000000"/>
          <w:sz w:val="21"/>
          <w:szCs w:val="21"/>
        </w:rPr>
        <w:t xml:space="preserve"> con</w:t>
      </w:r>
      <w:r w:rsidR="00F4612E" w:rsidRPr="00F4612E">
        <w:rPr>
          <w:rFonts w:ascii="Myriad Pro" w:hAnsi="Myriad Pro" w:cs="Calibri"/>
          <w:color w:val="000000"/>
          <w:sz w:val="21"/>
          <w:szCs w:val="21"/>
        </w:rPr>
        <w:t xml:space="preserve"> su </w:t>
      </w:r>
      <w:r w:rsidR="00F4612E">
        <w:rPr>
          <w:rFonts w:ascii="Myriad Pro" w:hAnsi="Myriad Pro" w:cs="Calibri"/>
          <w:color w:val="000000"/>
          <w:sz w:val="21"/>
          <w:szCs w:val="21"/>
        </w:rPr>
        <w:t>fotografía</w:t>
      </w:r>
      <w:r w:rsidR="00F4612E" w:rsidRPr="00F4612E">
        <w:rPr>
          <w:rFonts w:ascii="Myriad Pro" w:hAnsi="Myriad Pro" w:cs="Calibri"/>
          <w:color w:val="000000"/>
          <w:sz w:val="21"/>
          <w:szCs w:val="21"/>
        </w:rPr>
        <w:t xml:space="preserve"> ‘ALZH 14’</w:t>
      </w:r>
    </w:p>
    <w:p w14:paraId="1A84779C" w14:textId="77777777" w:rsidR="00480D74" w:rsidRDefault="00480D74" w:rsidP="003D6E69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66ED5178" w14:textId="7E17C98C" w:rsidR="00093919" w:rsidRDefault="00093919" w:rsidP="00093919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En las </w:t>
      </w:r>
      <w:r w:rsidR="00F4612E">
        <w:rPr>
          <w:rFonts w:ascii="Myriad Pro" w:hAnsi="Myriad Pro" w:cs="Calibri"/>
          <w:color w:val="000000"/>
          <w:sz w:val="21"/>
          <w:szCs w:val="21"/>
        </w:rPr>
        <w:t>cinco</w:t>
      </w:r>
      <w:r>
        <w:rPr>
          <w:rFonts w:ascii="Myriad Pro" w:hAnsi="Myriad Pro" w:cs="Calibri"/>
          <w:color w:val="000000"/>
          <w:sz w:val="21"/>
          <w:szCs w:val="21"/>
        </w:rPr>
        <w:t xml:space="preserve"> ediciones </w:t>
      </w:r>
      <w:r w:rsidR="00F4612E">
        <w:rPr>
          <w:rFonts w:ascii="Myriad Pro" w:hAnsi="Myriad Pro" w:cs="Calibri"/>
          <w:color w:val="000000"/>
          <w:sz w:val="21"/>
          <w:szCs w:val="21"/>
        </w:rPr>
        <w:t>celebradas,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F4612E">
        <w:rPr>
          <w:rFonts w:ascii="Myriad Pro" w:hAnsi="Myriad Pro" w:cs="Calibri"/>
          <w:color w:val="000000"/>
          <w:sz w:val="21"/>
          <w:szCs w:val="21"/>
        </w:rPr>
        <w:t>este</w:t>
      </w:r>
      <w:r>
        <w:rPr>
          <w:rFonts w:ascii="Myriad Pro" w:hAnsi="Myriad Pro" w:cs="Calibri"/>
          <w:color w:val="000000"/>
          <w:sz w:val="21"/>
          <w:szCs w:val="21"/>
        </w:rPr>
        <w:t xml:space="preserve"> certamen fotográfico ha sumado más de 700 trabajos </w:t>
      </w:r>
      <w:r w:rsidR="007147AA">
        <w:rPr>
          <w:rFonts w:ascii="Myriad Pro" w:hAnsi="Myriad Pro" w:cs="Calibri"/>
          <w:color w:val="000000"/>
          <w:sz w:val="21"/>
          <w:szCs w:val="21"/>
        </w:rPr>
        <w:t>presentados por</w:t>
      </w:r>
      <w:r>
        <w:rPr>
          <w:rFonts w:ascii="Myriad Pro" w:hAnsi="Myriad Pro" w:cs="Calibri"/>
          <w:color w:val="000000"/>
          <w:sz w:val="21"/>
          <w:szCs w:val="21"/>
        </w:rPr>
        <w:t xml:space="preserve"> cerca de 250 autores</w:t>
      </w:r>
      <w:r w:rsidR="00123498">
        <w:rPr>
          <w:rFonts w:ascii="Myriad Pro" w:hAnsi="Myriad Pro" w:cs="Calibri"/>
          <w:color w:val="000000"/>
          <w:sz w:val="21"/>
          <w:szCs w:val="21"/>
        </w:rPr>
        <w:t>, procedentes</w:t>
      </w:r>
      <w:r>
        <w:rPr>
          <w:rFonts w:ascii="Myriad Pro" w:hAnsi="Myriad Pro" w:cs="Calibri"/>
          <w:color w:val="000000"/>
          <w:sz w:val="21"/>
          <w:szCs w:val="21"/>
        </w:rPr>
        <w:t xml:space="preserve"> de </w:t>
      </w:r>
      <w:r w:rsidR="00C86101" w:rsidRPr="00C86101">
        <w:rPr>
          <w:rFonts w:ascii="Myriad Pro" w:hAnsi="Myriad Pro" w:cs="Calibri"/>
          <w:color w:val="000000"/>
          <w:sz w:val="21"/>
          <w:szCs w:val="21"/>
        </w:rPr>
        <w:t xml:space="preserve">España, Argentina, Brasil, Chile, Colombia, Ecuador, </w:t>
      </w:r>
      <w:r w:rsidR="0061055C">
        <w:rPr>
          <w:rFonts w:ascii="Myriad Pro" w:hAnsi="Myriad Pro" w:cs="Calibri"/>
          <w:color w:val="000000"/>
          <w:sz w:val="21"/>
          <w:szCs w:val="21"/>
        </w:rPr>
        <w:t>Estados Unidos</w:t>
      </w:r>
      <w:r w:rsidR="00C86101" w:rsidRPr="00C86101">
        <w:rPr>
          <w:rFonts w:ascii="Myriad Pro" w:hAnsi="Myriad Pro" w:cs="Calibri"/>
          <w:color w:val="000000"/>
          <w:sz w:val="21"/>
          <w:szCs w:val="21"/>
        </w:rPr>
        <w:t xml:space="preserve">, Italia, México, Mozambique, Noruega, Perú, Portugal, República </w:t>
      </w:r>
      <w:r w:rsidR="00C86101">
        <w:rPr>
          <w:rFonts w:ascii="Myriad Pro" w:hAnsi="Myriad Pro" w:cs="Calibri"/>
          <w:color w:val="000000"/>
          <w:sz w:val="21"/>
          <w:szCs w:val="21"/>
        </w:rPr>
        <w:t>Dominicana, Uruguay y Venezuela</w:t>
      </w:r>
      <w:r w:rsidR="00A540EF">
        <w:rPr>
          <w:rFonts w:ascii="Myriad Pro" w:hAnsi="Myriad Pro" w:cs="Calibri"/>
          <w:color w:val="000000"/>
          <w:sz w:val="21"/>
          <w:szCs w:val="21"/>
        </w:rPr>
        <w:t>,</w:t>
      </w:r>
      <w:r>
        <w:rPr>
          <w:rFonts w:ascii="Myriad Pro" w:hAnsi="Myriad Pro" w:cs="Calibri"/>
          <w:color w:val="000000"/>
          <w:sz w:val="21"/>
          <w:szCs w:val="21"/>
        </w:rPr>
        <w:t xml:space="preserve"> que </w:t>
      </w:r>
      <w:r w:rsidR="008C7A9C">
        <w:rPr>
          <w:rFonts w:ascii="Myriad Pro" w:hAnsi="Myriad Pro" w:cs="Calibri"/>
          <w:color w:val="000000"/>
          <w:sz w:val="21"/>
          <w:szCs w:val="21"/>
        </w:rPr>
        <w:t>muestran</w:t>
      </w:r>
      <w:r>
        <w:rPr>
          <w:rFonts w:ascii="Myriad Pro" w:hAnsi="Myriad Pro" w:cs="Calibri"/>
          <w:color w:val="000000"/>
          <w:sz w:val="21"/>
          <w:szCs w:val="21"/>
        </w:rPr>
        <w:t xml:space="preserve"> su particular visión del malestar psíquico a través de fotos y texto</w:t>
      </w:r>
      <w:r w:rsidR="00D03615">
        <w:rPr>
          <w:rFonts w:ascii="Myriad Pro" w:hAnsi="Myriad Pro" w:cs="Calibri"/>
          <w:color w:val="000000"/>
          <w:sz w:val="21"/>
          <w:szCs w:val="21"/>
        </w:rPr>
        <w:t>s.</w:t>
      </w:r>
    </w:p>
    <w:p w14:paraId="395B5278" w14:textId="77777777" w:rsidR="00597E94" w:rsidRDefault="00597E94" w:rsidP="0051170D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15E423F" w14:textId="77777777" w:rsidR="00F4612E" w:rsidRPr="008304F1" w:rsidRDefault="00F4612E" w:rsidP="00F4612E">
      <w:pPr>
        <w:autoSpaceDE w:val="0"/>
        <w:autoSpaceDN w:val="0"/>
        <w:ind w:right="44"/>
        <w:jc w:val="both"/>
        <w:rPr>
          <w:rStyle w:val="Ninguno"/>
          <w:rFonts w:ascii="Myriad Pro" w:hAnsi="Myriad Pro"/>
          <w:color w:val="000000"/>
          <w:sz w:val="21"/>
          <w:szCs w:val="21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tiene como objetivo acompañar a personas con problemas de salud mental y otras dependientes en la recuperación de sus proyectos de vida. También colabora en el progreso y desarrollo de la sociedad en la que efectúa sus acciones.</w:t>
      </w:r>
    </w:p>
    <w:p w14:paraId="3820367D" w14:textId="77777777" w:rsidR="00F4612E" w:rsidRDefault="00F4612E" w:rsidP="00F4612E">
      <w:pPr>
        <w:autoSpaceDE w:val="0"/>
        <w:autoSpaceDN w:val="0"/>
        <w:adjustRightInd w:val="0"/>
        <w:ind w:right="44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Durante 2024 acompañó a 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>2.</w:t>
      </w:r>
      <w:r>
        <w:rPr>
          <w:rStyle w:val="Ninguno"/>
          <w:rFonts w:ascii="Myriad Pro" w:hAnsi="Myriad Pro"/>
          <w:color w:val="000000"/>
          <w:sz w:val="21"/>
          <w:szCs w:val="21"/>
        </w:rPr>
        <w:t>628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46D73DD0" w14:textId="77777777" w:rsidR="00F4612E" w:rsidRPr="008304F1" w:rsidRDefault="00F4612E" w:rsidP="00F4612E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INTRAS, entidad centrada en lo que os importa</w:t>
      </w:r>
      <w:r w:rsidRPr="008304F1">
        <w:rPr>
          <w:rStyle w:val="Ninguno"/>
          <w:rFonts w:ascii="Myriad Pro" w:hAnsi="Myriad Pro"/>
          <w:sz w:val="21"/>
          <w:szCs w:val="21"/>
          <w:u w:color="000000"/>
        </w:rPr>
        <w:t>.</w:t>
      </w:r>
    </w:p>
    <w:p w14:paraId="23671D28" w14:textId="2E2D77EB" w:rsidR="00480D74" w:rsidRDefault="00480D74" w:rsidP="00480D74">
      <w:pPr>
        <w:pStyle w:val="Default"/>
        <w:rPr>
          <w:rStyle w:val="Ninguno"/>
          <w:rFonts w:ascii="Myriad Pro" w:hAnsi="Myriad Pro"/>
          <w:sz w:val="21"/>
          <w:szCs w:val="21"/>
          <w:u w:color="000000"/>
        </w:rPr>
      </w:pPr>
    </w:p>
    <w:p w14:paraId="45D651C9" w14:textId="77777777" w:rsidR="008967E7" w:rsidRPr="00797390" w:rsidRDefault="00560004" w:rsidP="004953D8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B3048" wp14:editId="46380981">
                <wp:simplePos x="0" y="0"/>
                <wp:positionH relativeFrom="column">
                  <wp:posOffset>-1270</wp:posOffset>
                </wp:positionH>
                <wp:positionV relativeFrom="paragraph">
                  <wp:posOffset>45085</wp:posOffset>
                </wp:positionV>
                <wp:extent cx="5374640" cy="86264"/>
                <wp:effectExtent l="0" t="0" r="16510" b="2857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86264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E6FF" id="Rectangle 34" o:spid="_x0000_s1026" style="position:absolute;margin-left:-.1pt;margin-top:3.55pt;width:423.2pt;height: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" fillcolor="#0081c9" strokecolor="white"/>
            </w:pict>
          </mc:Fallback>
        </mc:AlternateContent>
      </w:r>
    </w:p>
    <w:p w14:paraId="4A0C6615" w14:textId="77A9629D" w:rsidR="006071B2" w:rsidRPr="00710CE7" w:rsidRDefault="006071B2" w:rsidP="006071B2">
      <w:pPr>
        <w:jc w:val="both"/>
        <w:rPr>
          <w:rFonts w:ascii="Myriad Pro" w:hAnsi="Myriad Pro" w:cs="Calibri"/>
          <w:b/>
          <w:sz w:val="20"/>
          <w:szCs w:val="21"/>
        </w:rPr>
      </w:pPr>
      <w:r w:rsidRPr="00710CE7">
        <w:rPr>
          <w:rFonts w:ascii="Myriad Pro" w:hAnsi="Myriad Pro" w:cs="Calibri"/>
          <w:b/>
          <w:sz w:val="20"/>
          <w:szCs w:val="21"/>
        </w:rPr>
        <w:t xml:space="preserve">Tema: </w:t>
      </w:r>
      <w:r w:rsidR="006D1856" w:rsidRPr="00710CE7">
        <w:rPr>
          <w:rFonts w:ascii="Myriad Pro" w:hAnsi="Myriad Pro" w:cs="Calibri"/>
          <w:b/>
          <w:sz w:val="20"/>
          <w:szCs w:val="21"/>
        </w:rPr>
        <w:t xml:space="preserve">Fundación </w:t>
      </w:r>
      <w:r w:rsidR="00A13939" w:rsidRPr="00710CE7">
        <w:rPr>
          <w:rFonts w:ascii="Myriad Pro" w:hAnsi="Myriad Pro" w:cs="Calibri"/>
          <w:b/>
          <w:sz w:val="20"/>
          <w:szCs w:val="21"/>
        </w:rPr>
        <w:t>INTRAS</w:t>
      </w:r>
      <w:r w:rsidR="006D1856" w:rsidRPr="00710CE7">
        <w:rPr>
          <w:rFonts w:ascii="Myriad Pro" w:hAnsi="Myriad Pro" w:cs="Calibri"/>
          <w:b/>
          <w:sz w:val="20"/>
          <w:szCs w:val="21"/>
        </w:rPr>
        <w:t xml:space="preserve"> convoca el V</w:t>
      </w:r>
      <w:r w:rsidR="00F4612E">
        <w:rPr>
          <w:rFonts w:ascii="Myriad Pro" w:hAnsi="Myriad Pro" w:cs="Calibri"/>
          <w:b/>
          <w:sz w:val="20"/>
          <w:szCs w:val="21"/>
        </w:rPr>
        <w:t>I</w:t>
      </w:r>
      <w:r w:rsidR="006E0F41" w:rsidRPr="00710CE7">
        <w:rPr>
          <w:rFonts w:ascii="Myriad Pro" w:hAnsi="Myriad Pro" w:cs="Calibri"/>
          <w:b/>
          <w:sz w:val="20"/>
          <w:szCs w:val="21"/>
        </w:rPr>
        <w:t xml:space="preserve"> Premio</w:t>
      </w:r>
      <w:r w:rsidR="00710CE7">
        <w:rPr>
          <w:rFonts w:ascii="Myriad Pro" w:hAnsi="Myriad Pro" w:cs="Calibri"/>
          <w:b/>
          <w:sz w:val="20"/>
          <w:szCs w:val="21"/>
        </w:rPr>
        <w:t xml:space="preserve"> de Fotografía y Locura</w:t>
      </w:r>
      <w:r w:rsidR="006E0F41" w:rsidRPr="00710CE7">
        <w:rPr>
          <w:rFonts w:ascii="Myriad Pro" w:hAnsi="Myriad Pro" w:cs="Calibri"/>
          <w:b/>
          <w:sz w:val="20"/>
          <w:szCs w:val="21"/>
        </w:rPr>
        <w:t xml:space="preserve"> </w:t>
      </w:r>
      <w:r w:rsidR="00A540EF" w:rsidRPr="00710CE7">
        <w:rPr>
          <w:rFonts w:ascii="Myriad Pro" w:hAnsi="Myriad Pro" w:cs="Calibri"/>
          <w:b/>
          <w:sz w:val="20"/>
          <w:szCs w:val="21"/>
        </w:rPr>
        <w:t>‘</w:t>
      </w:r>
      <w:r w:rsidR="006E0F41" w:rsidRPr="00710CE7">
        <w:rPr>
          <w:rFonts w:ascii="Myriad Pro" w:hAnsi="Myriad Pro" w:cs="Calibri"/>
          <w:b/>
          <w:sz w:val="20"/>
          <w:szCs w:val="21"/>
        </w:rPr>
        <w:t>LOCOGRAFÍAS’</w:t>
      </w:r>
    </w:p>
    <w:p w14:paraId="58B51A34" w14:textId="77777777" w:rsidR="006071B2" w:rsidRPr="00710CE7" w:rsidRDefault="00DE3CAA" w:rsidP="006007DD">
      <w:pPr>
        <w:pStyle w:val="Encabezado"/>
        <w:rPr>
          <w:rFonts w:ascii="Myriad Pro" w:hAnsi="Myriad Pro" w:cs="Calibri"/>
          <w:b/>
          <w:color w:val="000000"/>
          <w:sz w:val="20"/>
          <w:szCs w:val="21"/>
        </w:rPr>
      </w:pPr>
      <w:r w:rsidRPr="00710CE7">
        <w:rPr>
          <w:rFonts w:ascii="Myriad Pro" w:hAnsi="Myriad Pro" w:cs="Calibri"/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D18169" wp14:editId="765E9A65">
                <wp:simplePos x="0" y="0"/>
                <wp:positionH relativeFrom="column">
                  <wp:posOffset>5715</wp:posOffset>
                </wp:positionH>
                <wp:positionV relativeFrom="paragraph">
                  <wp:posOffset>368681</wp:posOffset>
                </wp:positionV>
                <wp:extent cx="5374640" cy="86264"/>
                <wp:effectExtent l="0" t="0" r="16510" b="2857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86264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8B4D" id="Rectangle 35" o:spid="_x0000_s1026" style="position:absolute;margin-left:.45pt;margin-top:29.05pt;width:423.2pt;height: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" fillcolor="#0081c9" strokecolor="white"/>
            </w:pict>
          </mc:Fallback>
        </mc:AlternateContent>
      </w:r>
      <w:r w:rsidRPr="00710CE7">
        <w:rPr>
          <w:rFonts w:ascii="Myriad Pro" w:hAnsi="Myriad Pro" w:cs="Calibri"/>
          <w:b/>
          <w:sz w:val="20"/>
          <w:szCs w:val="21"/>
        </w:rPr>
        <w:t xml:space="preserve">Contacto Fundación INTRAS – </w:t>
      </w:r>
      <w:r w:rsidR="005E1203">
        <w:rPr>
          <w:rFonts w:ascii="Myriad Pro" w:hAnsi="Myriad Pro" w:cs="Calibri"/>
          <w:b/>
          <w:sz w:val="20"/>
          <w:szCs w:val="21"/>
        </w:rPr>
        <w:t>Servicio de Relaciones Institucionales y Comunicación</w:t>
      </w:r>
      <w:r w:rsidRPr="00710CE7">
        <w:rPr>
          <w:rFonts w:ascii="Myriad Pro" w:hAnsi="Myriad Pro" w:cs="Calibri"/>
          <w:b/>
          <w:sz w:val="20"/>
          <w:szCs w:val="21"/>
        </w:rPr>
        <w:t xml:space="preserve">: Eva Iglesias 983 399 633 / 683 573 089 / </w:t>
      </w:r>
      <w:hyperlink r:id="rId12" w:history="1">
        <w:r w:rsidRPr="00710CE7">
          <w:rPr>
            <w:rStyle w:val="Hipervnculo"/>
            <w:rFonts w:ascii="Myriad Pro" w:hAnsi="Myriad Pro" w:cs="Calibri"/>
            <w:b/>
            <w:sz w:val="20"/>
            <w:szCs w:val="21"/>
          </w:rPr>
          <w:t>eiv@intras.es</w:t>
        </w:r>
      </w:hyperlink>
    </w:p>
    <w:sectPr w:rsidR="006071B2" w:rsidRPr="00710CE7" w:rsidSect="00C81EC1">
      <w:headerReference w:type="default" r:id="rId13"/>
      <w:footerReference w:type="default" r:id="rId14"/>
      <w:pgSz w:w="11906" w:h="16838"/>
      <w:pgMar w:top="2127" w:right="1701" w:bottom="1417" w:left="1701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8D01" w14:textId="77777777" w:rsidR="006F1C9A" w:rsidRDefault="006F1C9A">
      <w:r>
        <w:separator/>
      </w:r>
    </w:p>
  </w:endnote>
  <w:endnote w:type="continuationSeparator" w:id="0">
    <w:p w14:paraId="672E58FE" w14:textId="77777777" w:rsidR="006F1C9A" w:rsidRDefault="006F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BDF2" w14:textId="77777777" w:rsidR="003A234B" w:rsidRPr="004136B4" w:rsidRDefault="00560004" w:rsidP="004136B4">
    <w:pPr>
      <w:pStyle w:val="Piedepgina"/>
      <w:tabs>
        <w:tab w:val="clear" w:pos="4252"/>
        <w:tab w:val="clear" w:pos="8504"/>
        <w:tab w:val="center" w:pos="3261"/>
        <w:tab w:val="right" w:pos="6096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1BEC597" wp14:editId="6EAF270A">
              <wp:simplePos x="0" y="0"/>
              <wp:positionH relativeFrom="column">
                <wp:posOffset>-335915</wp:posOffset>
              </wp:positionH>
              <wp:positionV relativeFrom="paragraph">
                <wp:posOffset>-93345</wp:posOffset>
              </wp:positionV>
              <wp:extent cx="775970" cy="501650"/>
              <wp:effectExtent l="6985" t="11430" r="7620" b="10795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97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FCDAE" id="Rectangle 16" o:spid="_x0000_s1026" style="position:absolute;margin-left:-26.45pt;margin-top:-7.35pt;width:61.1pt;height:3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" strokecolor="white"/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5079AE22" wp14:editId="671A1FCC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460616811" name="Imagen 460616811" descr="Leal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alt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  <w:r w:rsidR="004136B4" w:rsidRPr="004136B4">
      <w:rPr>
        <w:rFonts w:ascii="Calibri" w:hAnsi="Calibri" w:cs="Calibri"/>
        <w:b/>
        <w:color w:val="0081C9"/>
        <w:sz w:val="36"/>
        <w:szCs w:val="20"/>
      </w:rPr>
      <w:tab/>
      <w:t>@fintras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243A" w14:textId="77777777" w:rsidR="006F1C9A" w:rsidRDefault="006F1C9A">
      <w:r>
        <w:separator/>
      </w:r>
    </w:p>
  </w:footnote>
  <w:footnote w:type="continuationSeparator" w:id="0">
    <w:p w14:paraId="3C6D2A7B" w14:textId="77777777" w:rsidR="006F1C9A" w:rsidRDefault="006F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3BB3" w14:textId="77777777" w:rsidR="006071B2" w:rsidRPr="004136B4" w:rsidRDefault="00560004">
    <w:pPr>
      <w:pStyle w:val="Encabezado"/>
      <w:rPr>
        <w:color w:val="0081C9"/>
      </w:rPr>
    </w:pPr>
    <w:r>
      <w:rPr>
        <w:noProof/>
        <w:color w:val="0081C9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D354FA" wp14:editId="156FAF33">
              <wp:simplePos x="0" y="0"/>
              <wp:positionH relativeFrom="column">
                <wp:posOffset>-1113155</wp:posOffset>
              </wp:positionH>
              <wp:positionV relativeFrom="paragraph">
                <wp:posOffset>376555</wp:posOffset>
              </wp:positionV>
              <wp:extent cx="7568565" cy="187325"/>
              <wp:effectExtent l="10795" t="5080" r="12065" b="7620"/>
              <wp:wrapNone/>
              <wp:docPr id="2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8565" cy="187325"/>
                      </a:xfrm>
                      <a:prstGeom prst="rect">
                        <a:avLst/>
                      </a:prstGeom>
                      <a:solidFill>
                        <a:srgbClr val="0081C9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3AC5F" id="Rectangle 13" o:spid="_x0000_s1026" style="position:absolute;margin-left:-87.65pt;margin-top:29.65pt;width:595.95pt;height:1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" fillcolor="#0081c9" strokecolor="white"/>
          </w:pict>
        </mc:Fallback>
      </mc:AlternateContent>
    </w:r>
    <w:r>
      <w:rPr>
        <w:noProof/>
        <w:color w:val="0081C9"/>
      </w:rPr>
      <w:drawing>
        <wp:anchor distT="0" distB="0" distL="114300" distR="114300" simplePos="0" relativeHeight="251658240" behindDoc="0" locked="0" layoutInCell="1" allowOverlap="1" wp14:anchorId="78A0E9BA" wp14:editId="5033793C">
          <wp:simplePos x="0" y="0"/>
          <wp:positionH relativeFrom="column">
            <wp:posOffset>3510280</wp:posOffset>
          </wp:positionH>
          <wp:positionV relativeFrom="paragraph">
            <wp:posOffset>-237490</wp:posOffset>
          </wp:positionV>
          <wp:extent cx="1852295" cy="581660"/>
          <wp:effectExtent l="0" t="0" r="0" b="8890"/>
          <wp:wrapSquare wrapText="bothSides"/>
          <wp:docPr id="146413390" name="Imagen 146413390" descr="logo_in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in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7DD">
      <w:rPr>
        <w:rFonts w:ascii="Calibri" w:hAnsi="Calibri" w:cs="Calibri"/>
        <w:b/>
        <w:color w:val="0081C9"/>
        <w:sz w:val="40"/>
        <w:szCs w:val="22"/>
      </w:rPr>
      <w:t xml:space="preserve">Nota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53F6"/>
    <w:multiLevelType w:val="hybridMultilevel"/>
    <w:tmpl w:val="5082F436"/>
    <w:lvl w:ilvl="0" w:tplc="0FE047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065FE"/>
    <w:multiLevelType w:val="hybridMultilevel"/>
    <w:tmpl w:val="C4AEF082"/>
    <w:lvl w:ilvl="0" w:tplc="038095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3681">
    <w:abstractNumId w:val="4"/>
  </w:num>
  <w:num w:numId="2" w16cid:durableId="1466433899">
    <w:abstractNumId w:val="6"/>
  </w:num>
  <w:num w:numId="3" w16cid:durableId="1459955187">
    <w:abstractNumId w:val="2"/>
  </w:num>
  <w:num w:numId="4" w16cid:durableId="784083275">
    <w:abstractNumId w:val="1"/>
  </w:num>
  <w:num w:numId="5" w16cid:durableId="80303502">
    <w:abstractNumId w:val="0"/>
  </w:num>
  <w:num w:numId="6" w16cid:durableId="966812974">
    <w:abstractNumId w:val="3"/>
  </w:num>
  <w:num w:numId="7" w16cid:durableId="2103604026">
    <w:abstractNumId w:val="5"/>
  </w:num>
  <w:num w:numId="8" w16cid:durableId="1547990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36f,#0081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35D"/>
    <w:rsid w:val="000039E2"/>
    <w:rsid w:val="00006D5B"/>
    <w:rsid w:val="0002662F"/>
    <w:rsid w:val="00041005"/>
    <w:rsid w:val="0004235D"/>
    <w:rsid w:val="00044DB1"/>
    <w:rsid w:val="000529DD"/>
    <w:rsid w:val="00062DB0"/>
    <w:rsid w:val="00071F65"/>
    <w:rsid w:val="00075DE3"/>
    <w:rsid w:val="00082EA6"/>
    <w:rsid w:val="000903DF"/>
    <w:rsid w:val="00093919"/>
    <w:rsid w:val="00094419"/>
    <w:rsid w:val="000969CD"/>
    <w:rsid w:val="00096D9E"/>
    <w:rsid w:val="000A7427"/>
    <w:rsid w:val="000B79A0"/>
    <w:rsid w:val="000D1593"/>
    <w:rsid w:val="000E00E0"/>
    <w:rsid w:val="000E25A8"/>
    <w:rsid w:val="000F76FC"/>
    <w:rsid w:val="000F7975"/>
    <w:rsid w:val="00114A3E"/>
    <w:rsid w:val="00123498"/>
    <w:rsid w:val="00130B89"/>
    <w:rsid w:val="00144D36"/>
    <w:rsid w:val="00153C9D"/>
    <w:rsid w:val="0015415C"/>
    <w:rsid w:val="00164A59"/>
    <w:rsid w:val="0016520B"/>
    <w:rsid w:val="0016613B"/>
    <w:rsid w:val="00171299"/>
    <w:rsid w:val="00192EF7"/>
    <w:rsid w:val="001A0383"/>
    <w:rsid w:val="001B3F55"/>
    <w:rsid w:val="001B49D9"/>
    <w:rsid w:val="001B5415"/>
    <w:rsid w:val="001B757A"/>
    <w:rsid w:val="001C28DC"/>
    <w:rsid w:val="0020247D"/>
    <w:rsid w:val="0021603C"/>
    <w:rsid w:val="00223953"/>
    <w:rsid w:val="0022406E"/>
    <w:rsid w:val="002305EB"/>
    <w:rsid w:val="00231317"/>
    <w:rsid w:val="0023587D"/>
    <w:rsid w:val="00243DC4"/>
    <w:rsid w:val="0025045B"/>
    <w:rsid w:val="00267186"/>
    <w:rsid w:val="00270B50"/>
    <w:rsid w:val="0027546F"/>
    <w:rsid w:val="002B33E6"/>
    <w:rsid w:val="002D310A"/>
    <w:rsid w:val="002F0D78"/>
    <w:rsid w:val="003071E0"/>
    <w:rsid w:val="00313A80"/>
    <w:rsid w:val="00314258"/>
    <w:rsid w:val="003147A9"/>
    <w:rsid w:val="0032517A"/>
    <w:rsid w:val="00332880"/>
    <w:rsid w:val="00336A62"/>
    <w:rsid w:val="00336F8B"/>
    <w:rsid w:val="0034548C"/>
    <w:rsid w:val="0035692F"/>
    <w:rsid w:val="00362F87"/>
    <w:rsid w:val="003648C3"/>
    <w:rsid w:val="00366664"/>
    <w:rsid w:val="003962CA"/>
    <w:rsid w:val="00397D99"/>
    <w:rsid w:val="003A1D3A"/>
    <w:rsid w:val="003A234B"/>
    <w:rsid w:val="003A4D31"/>
    <w:rsid w:val="003C423F"/>
    <w:rsid w:val="003D2057"/>
    <w:rsid w:val="003D4C22"/>
    <w:rsid w:val="003D5928"/>
    <w:rsid w:val="003D6E69"/>
    <w:rsid w:val="004029A5"/>
    <w:rsid w:val="004136B4"/>
    <w:rsid w:val="00417058"/>
    <w:rsid w:val="004410B8"/>
    <w:rsid w:val="004525CC"/>
    <w:rsid w:val="00457B9C"/>
    <w:rsid w:val="00480D74"/>
    <w:rsid w:val="004953D8"/>
    <w:rsid w:val="004C6AAC"/>
    <w:rsid w:val="004C7B1A"/>
    <w:rsid w:val="004D177F"/>
    <w:rsid w:val="004E3B82"/>
    <w:rsid w:val="0051170D"/>
    <w:rsid w:val="005165C5"/>
    <w:rsid w:val="0052102C"/>
    <w:rsid w:val="00544C50"/>
    <w:rsid w:val="00555FC6"/>
    <w:rsid w:val="00560004"/>
    <w:rsid w:val="00563543"/>
    <w:rsid w:val="00563E81"/>
    <w:rsid w:val="00570FF1"/>
    <w:rsid w:val="00572F80"/>
    <w:rsid w:val="00573182"/>
    <w:rsid w:val="0059176A"/>
    <w:rsid w:val="00591E66"/>
    <w:rsid w:val="00593945"/>
    <w:rsid w:val="00597E94"/>
    <w:rsid w:val="005A10B4"/>
    <w:rsid w:val="005A6CB9"/>
    <w:rsid w:val="005B2358"/>
    <w:rsid w:val="005B4170"/>
    <w:rsid w:val="005D11C4"/>
    <w:rsid w:val="005E1203"/>
    <w:rsid w:val="005E50BC"/>
    <w:rsid w:val="005F2C08"/>
    <w:rsid w:val="005F735B"/>
    <w:rsid w:val="005F7B41"/>
    <w:rsid w:val="006000C1"/>
    <w:rsid w:val="006007DD"/>
    <w:rsid w:val="006071B2"/>
    <w:rsid w:val="0061055C"/>
    <w:rsid w:val="00620D38"/>
    <w:rsid w:val="0063425D"/>
    <w:rsid w:val="00635DA3"/>
    <w:rsid w:val="00644EFF"/>
    <w:rsid w:val="00666E91"/>
    <w:rsid w:val="00677285"/>
    <w:rsid w:val="006804ED"/>
    <w:rsid w:val="00682662"/>
    <w:rsid w:val="006911CB"/>
    <w:rsid w:val="00691472"/>
    <w:rsid w:val="00694946"/>
    <w:rsid w:val="006A52D3"/>
    <w:rsid w:val="006C0CD3"/>
    <w:rsid w:val="006C72C1"/>
    <w:rsid w:val="006C7799"/>
    <w:rsid w:val="006D1565"/>
    <w:rsid w:val="006D1856"/>
    <w:rsid w:val="006E0F41"/>
    <w:rsid w:val="006E3C53"/>
    <w:rsid w:val="006E6F9A"/>
    <w:rsid w:val="006F1C9A"/>
    <w:rsid w:val="006F217D"/>
    <w:rsid w:val="006F7D47"/>
    <w:rsid w:val="00707E2A"/>
    <w:rsid w:val="00710CE7"/>
    <w:rsid w:val="007147AA"/>
    <w:rsid w:val="00722594"/>
    <w:rsid w:val="00745D92"/>
    <w:rsid w:val="00761CB1"/>
    <w:rsid w:val="0076382B"/>
    <w:rsid w:val="00797390"/>
    <w:rsid w:val="007A52F1"/>
    <w:rsid w:val="007B0123"/>
    <w:rsid w:val="007C1125"/>
    <w:rsid w:val="007D25C9"/>
    <w:rsid w:val="007D722B"/>
    <w:rsid w:val="00801F5E"/>
    <w:rsid w:val="0080414C"/>
    <w:rsid w:val="00805207"/>
    <w:rsid w:val="00806032"/>
    <w:rsid w:val="00806F6E"/>
    <w:rsid w:val="008118F1"/>
    <w:rsid w:val="00844418"/>
    <w:rsid w:val="00844643"/>
    <w:rsid w:val="00844C73"/>
    <w:rsid w:val="0085604A"/>
    <w:rsid w:val="008657D6"/>
    <w:rsid w:val="00892EA4"/>
    <w:rsid w:val="008931B9"/>
    <w:rsid w:val="008967E7"/>
    <w:rsid w:val="00897E5C"/>
    <w:rsid w:val="008B2E55"/>
    <w:rsid w:val="008B793E"/>
    <w:rsid w:val="008C7A9C"/>
    <w:rsid w:val="008F0C37"/>
    <w:rsid w:val="0093309E"/>
    <w:rsid w:val="00941D9D"/>
    <w:rsid w:val="00970A4C"/>
    <w:rsid w:val="009725A3"/>
    <w:rsid w:val="00973267"/>
    <w:rsid w:val="00974780"/>
    <w:rsid w:val="00976C48"/>
    <w:rsid w:val="009C0C21"/>
    <w:rsid w:val="009C1143"/>
    <w:rsid w:val="009C7124"/>
    <w:rsid w:val="009C76AF"/>
    <w:rsid w:val="009D4354"/>
    <w:rsid w:val="009E34C3"/>
    <w:rsid w:val="009E4828"/>
    <w:rsid w:val="009F2161"/>
    <w:rsid w:val="009F5A22"/>
    <w:rsid w:val="00A03F83"/>
    <w:rsid w:val="00A0406B"/>
    <w:rsid w:val="00A13939"/>
    <w:rsid w:val="00A16006"/>
    <w:rsid w:val="00A22FA0"/>
    <w:rsid w:val="00A315C4"/>
    <w:rsid w:val="00A32239"/>
    <w:rsid w:val="00A35C7B"/>
    <w:rsid w:val="00A37090"/>
    <w:rsid w:val="00A540EF"/>
    <w:rsid w:val="00A6184C"/>
    <w:rsid w:val="00A62CE5"/>
    <w:rsid w:val="00A67374"/>
    <w:rsid w:val="00A81AB9"/>
    <w:rsid w:val="00A9697B"/>
    <w:rsid w:val="00AA065D"/>
    <w:rsid w:val="00AA43B8"/>
    <w:rsid w:val="00AB1E42"/>
    <w:rsid w:val="00AB27C8"/>
    <w:rsid w:val="00AC3255"/>
    <w:rsid w:val="00AC671E"/>
    <w:rsid w:val="00AD188F"/>
    <w:rsid w:val="00AF4B64"/>
    <w:rsid w:val="00B11248"/>
    <w:rsid w:val="00B16D1F"/>
    <w:rsid w:val="00B20773"/>
    <w:rsid w:val="00B24DC8"/>
    <w:rsid w:val="00B27550"/>
    <w:rsid w:val="00B40074"/>
    <w:rsid w:val="00B45A76"/>
    <w:rsid w:val="00B633AD"/>
    <w:rsid w:val="00BB110B"/>
    <w:rsid w:val="00BB42BB"/>
    <w:rsid w:val="00BB6773"/>
    <w:rsid w:val="00BB76EA"/>
    <w:rsid w:val="00BD33C1"/>
    <w:rsid w:val="00BD3BAA"/>
    <w:rsid w:val="00BD3C3B"/>
    <w:rsid w:val="00BD5DEC"/>
    <w:rsid w:val="00BD62FF"/>
    <w:rsid w:val="00BD6D43"/>
    <w:rsid w:val="00BE7AF5"/>
    <w:rsid w:val="00C022D1"/>
    <w:rsid w:val="00C111BC"/>
    <w:rsid w:val="00C249C6"/>
    <w:rsid w:val="00C33247"/>
    <w:rsid w:val="00C36325"/>
    <w:rsid w:val="00C4108D"/>
    <w:rsid w:val="00C41A5D"/>
    <w:rsid w:val="00C51330"/>
    <w:rsid w:val="00C5198D"/>
    <w:rsid w:val="00C706B3"/>
    <w:rsid w:val="00C73FC0"/>
    <w:rsid w:val="00C768DB"/>
    <w:rsid w:val="00C81EC1"/>
    <w:rsid w:val="00C851D6"/>
    <w:rsid w:val="00C86101"/>
    <w:rsid w:val="00C940D4"/>
    <w:rsid w:val="00C952A4"/>
    <w:rsid w:val="00C97CF9"/>
    <w:rsid w:val="00CA22DA"/>
    <w:rsid w:val="00CD0D68"/>
    <w:rsid w:val="00CD3F53"/>
    <w:rsid w:val="00CD5B73"/>
    <w:rsid w:val="00CE0B33"/>
    <w:rsid w:val="00CE73B6"/>
    <w:rsid w:val="00CF7691"/>
    <w:rsid w:val="00D03615"/>
    <w:rsid w:val="00D36005"/>
    <w:rsid w:val="00D369CC"/>
    <w:rsid w:val="00D45A0B"/>
    <w:rsid w:val="00D62088"/>
    <w:rsid w:val="00D644C9"/>
    <w:rsid w:val="00D70359"/>
    <w:rsid w:val="00D735CD"/>
    <w:rsid w:val="00D817A9"/>
    <w:rsid w:val="00D9036E"/>
    <w:rsid w:val="00D94073"/>
    <w:rsid w:val="00D972E3"/>
    <w:rsid w:val="00DB0B26"/>
    <w:rsid w:val="00DC255F"/>
    <w:rsid w:val="00DD17FD"/>
    <w:rsid w:val="00DE3CAA"/>
    <w:rsid w:val="00DE664F"/>
    <w:rsid w:val="00E032AE"/>
    <w:rsid w:val="00E110E5"/>
    <w:rsid w:val="00E20E7F"/>
    <w:rsid w:val="00E30AA5"/>
    <w:rsid w:val="00E468AA"/>
    <w:rsid w:val="00E62831"/>
    <w:rsid w:val="00E76AD9"/>
    <w:rsid w:val="00E959EC"/>
    <w:rsid w:val="00E95D4D"/>
    <w:rsid w:val="00E97521"/>
    <w:rsid w:val="00EC2D61"/>
    <w:rsid w:val="00ED0132"/>
    <w:rsid w:val="00ED3085"/>
    <w:rsid w:val="00EF32A7"/>
    <w:rsid w:val="00EF4F3F"/>
    <w:rsid w:val="00F13D9E"/>
    <w:rsid w:val="00F250F5"/>
    <w:rsid w:val="00F276F7"/>
    <w:rsid w:val="00F30054"/>
    <w:rsid w:val="00F40536"/>
    <w:rsid w:val="00F429BC"/>
    <w:rsid w:val="00F4612E"/>
    <w:rsid w:val="00F52E93"/>
    <w:rsid w:val="00F56F9B"/>
    <w:rsid w:val="00F67213"/>
    <w:rsid w:val="00F83EF5"/>
    <w:rsid w:val="00F859CF"/>
    <w:rsid w:val="00F91726"/>
    <w:rsid w:val="00FA554B"/>
    <w:rsid w:val="00FC1A97"/>
    <w:rsid w:val="00FC2650"/>
    <w:rsid w:val="00FC4B33"/>
    <w:rsid w:val="00FC6424"/>
    <w:rsid w:val="00FD1005"/>
    <w:rsid w:val="00FE2662"/>
    <w:rsid w:val="00FE5A44"/>
    <w:rsid w:val="00FE5F45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,#0081c9"/>
    </o:shapedefaults>
    <o:shapelayout v:ext="edit">
      <o:idmap v:ext="edit" data="2"/>
    </o:shapelayout>
  </w:shapeDefaults>
  <w:decimalSymbol w:val=","/>
  <w:listSeparator w:val=";"/>
  <w14:docId w14:val="4BCAF498"/>
  <w15:docId w15:val="{D69754CA-66C3-4284-9D0C-4A188BE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4252"/>
        <w:tab w:val="right" w:pos="8504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100" w:beforeAutospacing="1" w:after="100" w:afterAutospacing="1"/>
    </w:pPr>
  </w:style>
  <w:style w:type="paragraph" w:styleId="Piedepgina">
    <w:name w:val="footer"/>
    <w:basedOn w:val="Normal"/>
    <w:rsid w:val="00C952A4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left="708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A540EF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DE3CAA"/>
    <w:rPr>
      <w:sz w:val="24"/>
      <w:szCs w:val="24"/>
    </w:rPr>
  </w:style>
  <w:style w:type="paragraph" w:customStyle="1" w:styleId="Default">
    <w:name w:val="Default"/>
    <w:rsid w:val="00480D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iv@intr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emio-fotografia.intras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2" ma:contentTypeDescription="Crear nuevo documento." ma:contentTypeScope="" ma:versionID="38455fe49719f5a4acc4d5e2cc05adb9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ab92b4cfca930deb26b41e158176496b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3B504-DCF9-43EC-BBBA-DB099A34C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F6A21-F324-4D4A-8597-0484DE24C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FA223-001C-4B06-BCB1-97959A901DC2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customXml/itemProps4.xml><?xml version="1.0" encoding="utf-8"?>
<ds:datastoreItem xmlns:ds="http://schemas.openxmlformats.org/officeDocument/2006/customXml" ds:itemID="{466A89A2-7029-4AA1-9593-770FAB8FC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Servimedia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Montero Llorente</dc:creator>
  <cp:keywords/>
  <cp:lastModifiedBy>Daniel Rojo</cp:lastModifiedBy>
  <cp:revision>79</cp:revision>
  <cp:lastPrinted>2014-11-10T17:51:00Z</cp:lastPrinted>
  <dcterms:created xsi:type="dcterms:W3CDTF">2016-04-13T23:29:00Z</dcterms:created>
  <dcterms:modified xsi:type="dcterms:W3CDTF">2026-01-14T09:37:00Z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