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7DE3BC" w14:textId="77777777" w:rsidR="00F52E93" w:rsidRPr="00797390" w:rsidRDefault="009E4828" w:rsidP="009E4828">
      <w:pPr>
        <w:pStyle w:val="Encabezado"/>
        <w:jc w:val="center"/>
        <w:rPr>
          <w:rFonts w:ascii="Myriad Pro" w:hAnsi="Myriad Pro" w:cs="Calibri"/>
          <w:b/>
          <w:color w:val="0081C9"/>
          <w:sz w:val="22"/>
          <w:szCs w:val="22"/>
        </w:rPr>
      </w:pPr>
      <w:r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  <w:r w:rsidR="00F52E93"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</w:p>
    <w:p w14:paraId="6A0B62D4" w14:textId="2DB178F5" w:rsidR="000D1593" w:rsidRDefault="00BE5F9F" w:rsidP="000D1593">
      <w:pPr>
        <w:jc w:val="both"/>
        <w:rPr>
          <w:rFonts w:ascii="Myriad Pro" w:hAnsi="Myriad Pro" w:cs="Calibri"/>
          <w:b/>
          <w:bCs/>
          <w:color w:val="0081C9"/>
          <w:sz w:val="36"/>
          <w:szCs w:val="36"/>
        </w:rPr>
      </w:pP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Zamora acoge </w:t>
      </w:r>
      <w:r w:rsidR="006D7179">
        <w:rPr>
          <w:rFonts w:ascii="Myriad Pro" w:hAnsi="Myriad Pro" w:cs="Calibri"/>
          <w:b/>
          <w:bCs/>
          <w:color w:val="0081C9"/>
          <w:sz w:val="36"/>
          <w:szCs w:val="36"/>
        </w:rPr>
        <w:t>mañana,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2 de junio</w:t>
      </w:r>
      <w:r w:rsidR="006D7179">
        <w:rPr>
          <w:rFonts w:ascii="Myriad Pro" w:hAnsi="Myriad Pro" w:cs="Calibri"/>
          <w:b/>
          <w:bCs/>
          <w:color w:val="0081C9"/>
          <w:sz w:val="36"/>
          <w:szCs w:val="36"/>
        </w:rPr>
        <w:t>,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la presentación de resultados del proyecto transfronterizo </w:t>
      </w:r>
      <w:r w:rsidR="001572CA">
        <w:rPr>
          <w:rFonts w:ascii="Myriad Pro" w:hAnsi="Myriad Pro" w:cs="Calibri"/>
          <w:b/>
          <w:bCs/>
          <w:color w:val="0081C9"/>
          <w:sz w:val="36"/>
          <w:szCs w:val="36"/>
        </w:rPr>
        <w:t>Retoraya</w:t>
      </w:r>
    </w:p>
    <w:p w14:paraId="24FE9540" w14:textId="77777777" w:rsidR="00DC1E49" w:rsidRPr="00797390" w:rsidRDefault="00DC1E49" w:rsidP="000D1593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1DCFCDBF" w14:textId="410980BD" w:rsidR="00DC1E49" w:rsidRDefault="001572CA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Esta iniciativa de cooperación t</w:t>
      </w:r>
      <w:r w:rsidR="00DB3BA6">
        <w:rPr>
          <w:rFonts w:ascii="Myriad Pro" w:hAnsi="Myriad Pro" w:cs="Calibri"/>
          <w:b/>
          <w:bCs/>
          <w:color w:val="0081C9"/>
          <w:sz w:val="22"/>
          <w:szCs w:val="22"/>
        </w:rPr>
        <w:t>ransfronteriza</w:t>
      </w:r>
      <w:r w:rsidR="001E10C6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entre Portugal y España</w:t>
      </w:r>
      <w:r w:rsidR="00A346B9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, financiada </w:t>
      </w:r>
      <w:r w:rsidR="008B2135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por el programa </w:t>
      </w:r>
      <w:r w:rsidR="00311CCE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Interreg </w:t>
      </w:r>
      <w:r w:rsidR="008B2135">
        <w:rPr>
          <w:rFonts w:ascii="Myriad Pro" w:hAnsi="Myriad Pro" w:cs="Calibri"/>
          <w:b/>
          <w:bCs/>
          <w:color w:val="0081C9"/>
          <w:sz w:val="22"/>
          <w:szCs w:val="22"/>
        </w:rPr>
        <w:t>POCTEP,</w:t>
      </w:r>
      <w:r w:rsidR="001E10C6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="00D206E7">
        <w:rPr>
          <w:rFonts w:ascii="Myriad Pro" w:hAnsi="Myriad Pro" w:cs="Calibri"/>
          <w:b/>
          <w:bCs/>
          <w:color w:val="0081C9"/>
          <w:sz w:val="22"/>
          <w:szCs w:val="22"/>
        </w:rPr>
        <w:t>plantea respuestas ante la despoblación y el envejecimiento demográfico</w:t>
      </w:r>
    </w:p>
    <w:p w14:paraId="5897BE91" w14:textId="0E66DABA" w:rsidR="0051170D" w:rsidRPr="00DC1E49" w:rsidRDefault="0079340A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La atención a los medios tendrá lugar a las </w:t>
      </w:r>
      <w:r w:rsidR="009546C3">
        <w:rPr>
          <w:rFonts w:ascii="Myriad Pro" w:hAnsi="Myriad Pro" w:cs="Calibri"/>
          <w:b/>
          <w:bCs/>
          <w:color w:val="0081C9"/>
          <w:sz w:val="22"/>
          <w:szCs w:val="22"/>
        </w:rPr>
        <w:t>9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>.</w:t>
      </w:r>
      <w:r w:rsidR="009546C3">
        <w:rPr>
          <w:rFonts w:ascii="Myriad Pro" w:hAnsi="Myriad Pro" w:cs="Calibri"/>
          <w:b/>
          <w:bCs/>
          <w:color w:val="0081C9"/>
          <w:sz w:val="22"/>
          <w:szCs w:val="22"/>
        </w:rPr>
        <w:t>50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horas en el </w:t>
      </w:r>
      <w:r w:rsidR="006D7179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centro de día </w:t>
      </w:r>
      <w:r w:rsidR="00C25756">
        <w:rPr>
          <w:rFonts w:ascii="Myriad Pro" w:hAnsi="Myriad Pro" w:cs="Calibri"/>
          <w:b/>
          <w:bCs/>
          <w:color w:val="0081C9"/>
          <w:sz w:val="22"/>
          <w:szCs w:val="22"/>
        </w:rPr>
        <w:t>‘</w:t>
      </w:r>
      <w:r w:rsidR="006D7179">
        <w:rPr>
          <w:rFonts w:ascii="Myriad Pro" w:hAnsi="Myriad Pro" w:cs="Calibri"/>
          <w:b/>
          <w:bCs/>
          <w:color w:val="0081C9"/>
          <w:sz w:val="22"/>
          <w:szCs w:val="22"/>
        </w:rPr>
        <w:t>Los bloques</w:t>
      </w:r>
      <w:r w:rsidR="00C25756">
        <w:rPr>
          <w:rFonts w:ascii="Myriad Pro" w:hAnsi="Myriad Pro" w:cs="Calibri"/>
          <w:b/>
          <w:bCs/>
          <w:color w:val="0081C9"/>
          <w:sz w:val="22"/>
          <w:szCs w:val="22"/>
        </w:rPr>
        <w:t>’</w:t>
      </w:r>
    </w:p>
    <w:p w14:paraId="5076B7D0" w14:textId="77777777" w:rsidR="000D1593" w:rsidRPr="000D1593" w:rsidRDefault="000D1593" w:rsidP="00D70359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2AD71A16" w14:textId="2DFC42E2" w:rsidR="008A09E7" w:rsidRDefault="000D1593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0D1593">
        <w:rPr>
          <w:rFonts w:ascii="Myriad Pro" w:hAnsi="Myriad Pro" w:cs="Calibri"/>
          <w:color w:val="000000"/>
          <w:sz w:val="21"/>
          <w:szCs w:val="21"/>
        </w:rPr>
        <w:t>(</w:t>
      </w:r>
      <w:r w:rsidR="006D7179">
        <w:rPr>
          <w:rFonts w:ascii="Myriad Pro" w:hAnsi="Myriad Pro" w:cs="Calibri"/>
          <w:color w:val="000000"/>
          <w:sz w:val="21"/>
          <w:szCs w:val="21"/>
        </w:rPr>
        <w:t>Zamora, 1 de junio</w:t>
      </w:r>
      <w:r w:rsidR="004C7E6C">
        <w:rPr>
          <w:rFonts w:ascii="Myriad Pro" w:hAnsi="Myriad Pro" w:cs="Calibri"/>
          <w:color w:val="000000"/>
          <w:sz w:val="21"/>
          <w:szCs w:val="21"/>
        </w:rPr>
        <w:t xml:space="preserve"> de 2026</w:t>
      </w:r>
      <w:r w:rsidRPr="000D1593">
        <w:rPr>
          <w:rFonts w:ascii="Myriad Pro" w:hAnsi="Myriad Pro" w:cs="Calibri"/>
          <w:color w:val="000000"/>
          <w:sz w:val="21"/>
          <w:szCs w:val="21"/>
        </w:rPr>
        <w:t xml:space="preserve">).- </w:t>
      </w:r>
      <w:r w:rsidR="008A09E7" w:rsidRPr="008A09E7">
        <w:rPr>
          <w:rFonts w:ascii="Myriad Pro" w:hAnsi="Myriad Pro" w:cs="Calibri"/>
          <w:color w:val="000000"/>
          <w:sz w:val="21"/>
          <w:szCs w:val="21"/>
        </w:rPr>
        <w:t xml:space="preserve">Zamora acogerá </w:t>
      </w:r>
      <w:r w:rsidR="008A09E7">
        <w:rPr>
          <w:rFonts w:ascii="Myriad Pro" w:hAnsi="Myriad Pro" w:cs="Calibri"/>
          <w:color w:val="000000"/>
          <w:sz w:val="21"/>
          <w:szCs w:val="21"/>
        </w:rPr>
        <w:t>mañana,</w:t>
      </w:r>
      <w:r w:rsidR="008A09E7" w:rsidRPr="008A09E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8D66A8">
        <w:rPr>
          <w:rFonts w:ascii="Myriad Pro" w:hAnsi="Myriad Pro" w:cs="Calibri"/>
          <w:color w:val="000000"/>
          <w:sz w:val="21"/>
          <w:szCs w:val="21"/>
        </w:rPr>
        <w:t xml:space="preserve">martes </w:t>
      </w:r>
      <w:r w:rsidR="008A09E7" w:rsidRPr="008A09E7">
        <w:rPr>
          <w:rFonts w:ascii="Myriad Pro" w:hAnsi="Myriad Pro" w:cs="Calibri"/>
          <w:color w:val="000000"/>
          <w:sz w:val="21"/>
          <w:szCs w:val="21"/>
        </w:rPr>
        <w:t>2 de junio la jornada final del proyecto Retoraya, una iniciativa de cooperación transfronteriza entre España y Portugal orientada a dar respuesta a algunos de los principales retos del medio rural en la raya hispanolusa, en particular la despoblación y el envejecimiento demográfico.</w:t>
      </w:r>
    </w:p>
    <w:p w14:paraId="54CAD690" w14:textId="77777777" w:rsidR="00D63D14" w:rsidRPr="008A09E7" w:rsidRDefault="00D63D14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2D0AD323" w14:textId="2B6C357F" w:rsidR="008A09E7" w:rsidRPr="008A09E7" w:rsidRDefault="008A09E7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8A09E7">
        <w:rPr>
          <w:rFonts w:ascii="Myriad Pro" w:hAnsi="Myriad Pro" w:cs="Calibri"/>
          <w:color w:val="000000"/>
          <w:sz w:val="21"/>
          <w:szCs w:val="21"/>
        </w:rPr>
        <w:t xml:space="preserve">A lo largo del proyecto –liderado por INTRAS en colaboración con la </w:t>
      </w:r>
      <w:r w:rsidR="0075443E" w:rsidRPr="0075443E">
        <w:rPr>
          <w:rFonts w:ascii="Myriad Pro" w:hAnsi="Myriad Pro" w:cs="Calibri"/>
          <w:color w:val="000000"/>
          <w:sz w:val="21"/>
          <w:szCs w:val="21"/>
        </w:rPr>
        <w:t>Consejería de Familia e Igualdad de Oportunidades</w:t>
      </w:r>
      <w:r w:rsidR="0075443E">
        <w:rPr>
          <w:rFonts w:ascii="Myriad Pro" w:hAnsi="Myriad Pro" w:cs="Calibri"/>
          <w:color w:val="000000"/>
          <w:sz w:val="21"/>
          <w:szCs w:val="21"/>
        </w:rPr>
        <w:t xml:space="preserve"> y la Gerencia de Servicios Sociales de la Junta de Castilla y León, </w:t>
      </w:r>
      <w:r w:rsidR="005E0903">
        <w:rPr>
          <w:rFonts w:ascii="Myriad Pro" w:hAnsi="Myriad Pro" w:cs="Calibri"/>
          <w:color w:val="000000"/>
          <w:sz w:val="21"/>
          <w:szCs w:val="21"/>
        </w:rPr>
        <w:t>la Diputación de Zamora,</w:t>
      </w:r>
      <w:r w:rsidRPr="008A09E7">
        <w:rPr>
          <w:rFonts w:ascii="Myriad Pro" w:hAnsi="Myriad Pro" w:cs="Calibri"/>
          <w:color w:val="000000"/>
          <w:sz w:val="21"/>
          <w:szCs w:val="21"/>
        </w:rPr>
        <w:t xml:space="preserve"> Asprodes y la CIM Douro- se ha trabajado de manera conjunta en la mejora de las oportunidades de empleo, el apoyo en el acceso a la vivienda, la promoción de procesos de integración de nuevos pobladores y el refuerzo de los </w:t>
      </w:r>
      <w:r>
        <w:rPr>
          <w:rFonts w:ascii="Myriad Pro" w:hAnsi="Myriad Pro" w:cs="Calibri"/>
          <w:color w:val="000000"/>
          <w:sz w:val="21"/>
          <w:szCs w:val="21"/>
        </w:rPr>
        <w:t>s</w:t>
      </w:r>
      <w:r w:rsidRPr="008A09E7">
        <w:rPr>
          <w:rFonts w:ascii="Myriad Pro" w:hAnsi="Myriad Pro" w:cs="Calibri"/>
          <w:color w:val="000000"/>
          <w:sz w:val="21"/>
          <w:szCs w:val="21"/>
        </w:rPr>
        <w:t>ervicios</w:t>
      </w:r>
      <w:r>
        <w:rPr>
          <w:rFonts w:ascii="Myriad Pro" w:hAnsi="Myriad Pro" w:cs="Calibri"/>
          <w:color w:val="000000"/>
          <w:sz w:val="21"/>
          <w:szCs w:val="21"/>
        </w:rPr>
        <w:t xml:space="preserve"> d</w:t>
      </w:r>
      <w:r w:rsidRPr="008A09E7">
        <w:rPr>
          <w:rFonts w:ascii="Myriad Pro" w:hAnsi="Myriad Pro" w:cs="Calibri"/>
          <w:color w:val="000000"/>
          <w:sz w:val="21"/>
          <w:szCs w:val="21"/>
        </w:rPr>
        <w:t>e</w:t>
      </w:r>
      <w:r>
        <w:rPr>
          <w:rFonts w:ascii="Myriad Pro" w:hAnsi="Myriad Pro" w:cs="Calibri"/>
          <w:color w:val="000000"/>
          <w:sz w:val="21"/>
          <w:szCs w:val="21"/>
        </w:rPr>
        <w:t xml:space="preserve"> p</w:t>
      </w:r>
      <w:r w:rsidRPr="008A09E7">
        <w:rPr>
          <w:rFonts w:ascii="Myriad Pro" w:hAnsi="Myriad Pro" w:cs="Calibri"/>
          <w:color w:val="000000"/>
          <w:sz w:val="21"/>
          <w:szCs w:val="21"/>
        </w:rPr>
        <w:t>roximidad en el territorio.</w:t>
      </w:r>
    </w:p>
    <w:p w14:paraId="1352BBF6" w14:textId="77777777" w:rsidR="008A09E7" w:rsidRPr="008A09E7" w:rsidRDefault="008A09E7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5D0F0DC3" w14:textId="3837CA3F" w:rsidR="00377D3A" w:rsidRDefault="008A09E7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8A09E7">
        <w:rPr>
          <w:rFonts w:ascii="Myriad Pro" w:hAnsi="Myriad Pro" w:cs="Calibri"/>
          <w:color w:val="000000"/>
          <w:sz w:val="21"/>
          <w:szCs w:val="21"/>
        </w:rPr>
        <w:t xml:space="preserve">Esta jornada final constituye un espacio de encuentro y reflexión en el que </w:t>
      </w:r>
      <w:r>
        <w:rPr>
          <w:rFonts w:ascii="Myriad Pro" w:hAnsi="Myriad Pro" w:cs="Calibri"/>
          <w:color w:val="000000"/>
          <w:sz w:val="21"/>
          <w:szCs w:val="21"/>
        </w:rPr>
        <w:t>se presentarán</w:t>
      </w:r>
      <w:r w:rsidRPr="008A09E7">
        <w:rPr>
          <w:rFonts w:ascii="Myriad Pro" w:hAnsi="Myriad Pro" w:cs="Calibri"/>
          <w:color w:val="000000"/>
          <w:sz w:val="21"/>
          <w:szCs w:val="21"/>
        </w:rPr>
        <w:t xml:space="preserve"> los principales resultados del proyecto, financiado por el programa Interreg España-Portugal (POCTEP), así como experiencias de personas que han iniciado su proyecto de vida en el medio rural.</w:t>
      </w:r>
    </w:p>
    <w:p w14:paraId="270128B9" w14:textId="77777777" w:rsidR="005E0903" w:rsidRDefault="005E0903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4AA79125" w14:textId="1EA3882B" w:rsidR="005E0903" w:rsidRPr="005E0903" w:rsidRDefault="005E0903" w:rsidP="005E0903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Inaugurarán la jornada </w:t>
      </w:r>
      <w:r w:rsidRPr="005E0903">
        <w:rPr>
          <w:rFonts w:ascii="Myriad Pro" w:hAnsi="Myriad Pro" w:cs="Calibri"/>
          <w:color w:val="000000"/>
          <w:sz w:val="21"/>
          <w:szCs w:val="21"/>
        </w:rPr>
        <w:t xml:space="preserve">Pablo Sánchez Pérez, </w:t>
      </w:r>
      <w:r w:rsidR="008D66A8" w:rsidRPr="005E0903">
        <w:rPr>
          <w:rFonts w:ascii="Myriad Pro" w:hAnsi="Myriad Pro" w:cs="Calibri"/>
          <w:color w:val="000000"/>
          <w:sz w:val="21"/>
          <w:szCs w:val="21"/>
        </w:rPr>
        <w:t>subdirector</w:t>
      </w:r>
      <w:r w:rsidRPr="005E0903">
        <w:rPr>
          <w:rFonts w:ascii="Myriad Pro" w:hAnsi="Myriad Pro" w:cs="Calibri"/>
          <w:color w:val="000000"/>
          <w:sz w:val="21"/>
          <w:szCs w:val="21"/>
        </w:rPr>
        <w:t xml:space="preserve"> de Redes y Alianzas de la Fundación INTRAS; João Gonçalves, </w:t>
      </w:r>
      <w:r w:rsidR="008D66A8" w:rsidRPr="005E0903">
        <w:rPr>
          <w:rFonts w:ascii="Myriad Pro" w:hAnsi="Myriad Pro" w:cs="Calibri"/>
          <w:color w:val="000000"/>
          <w:sz w:val="21"/>
          <w:szCs w:val="21"/>
        </w:rPr>
        <w:t>presidente</w:t>
      </w:r>
      <w:r w:rsidRPr="005E0903">
        <w:rPr>
          <w:rFonts w:ascii="Myriad Pro" w:hAnsi="Myriad Pro" w:cs="Calibri"/>
          <w:color w:val="000000"/>
          <w:sz w:val="21"/>
          <w:szCs w:val="21"/>
        </w:rPr>
        <w:t xml:space="preserve"> de CIM Douro</w:t>
      </w:r>
      <w:r>
        <w:rPr>
          <w:rFonts w:ascii="Myriad Pro" w:hAnsi="Myriad Pro" w:cs="Calibri"/>
          <w:color w:val="000000"/>
          <w:sz w:val="21"/>
          <w:szCs w:val="21"/>
        </w:rPr>
        <w:t xml:space="preserve">; </w:t>
      </w:r>
      <w:r w:rsidRPr="005E0903">
        <w:rPr>
          <w:rFonts w:ascii="Myriad Pro" w:hAnsi="Myriad Pro" w:cs="Calibri"/>
          <w:color w:val="000000"/>
          <w:sz w:val="21"/>
          <w:szCs w:val="21"/>
        </w:rPr>
        <w:t xml:space="preserve">Ramiro Silva Monterrubio, </w:t>
      </w:r>
      <w:r w:rsidR="008D66A8" w:rsidRPr="005E0903">
        <w:rPr>
          <w:rFonts w:ascii="Myriad Pro" w:hAnsi="Myriad Pro" w:cs="Calibri"/>
          <w:color w:val="000000"/>
          <w:sz w:val="21"/>
          <w:szCs w:val="21"/>
        </w:rPr>
        <w:t>vicepresidente</w:t>
      </w:r>
      <w:r w:rsidRPr="005E0903">
        <w:rPr>
          <w:rFonts w:ascii="Myriad Pro" w:hAnsi="Myriad Pro" w:cs="Calibri"/>
          <w:color w:val="000000"/>
          <w:sz w:val="21"/>
          <w:szCs w:val="21"/>
        </w:rPr>
        <w:t xml:space="preserve"> segundo de la Diputación de Zamora y </w:t>
      </w:r>
      <w:r w:rsidR="008D66A8" w:rsidRPr="005E0903">
        <w:rPr>
          <w:rFonts w:ascii="Myriad Pro" w:hAnsi="Myriad Pro" w:cs="Calibri"/>
          <w:color w:val="000000"/>
          <w:sz w:val="21"/>
          <w:szCs w:val="21"/>
        </w:rPr>
        <w:t>responsable</w:t>
      </w:r>
      <w:r w:rsidRPr="005E0903">
        <w:rPr>
          <w:rFonts w:ascii="Myriad Pro" w:hAnsi="Myriad Pro" w:cs="Calibri"/>
          <w:color w:val="000000"/>
          <w:sz w:val="21"/>
          <w:szCs w:val="21"/>
        </w:rPr>
        <w:t xml:space="preserve"> del </w:t>
      </w:r>
      <w:r w:rsidR="008D66A8">
        <w:rPr>
          <w:rFonts w:ascii="Myriad Pro" w:hAnsi="Myriad Pro" w:cs="Calibri"/>
          <w:color w:val="000000"/>
          <w:sz w:val="21"/>
          <w:szCs w:val="21"/>
        </w:rPr>
        <w:t>Á</w:t>
      </w:r>
      <w:r w:rsidRPr="005E0903">
        <w:rPr>
          <w:rFonts w:ascii="Myriad Pro" w:hAnsi="Myriad Pro" w:cs="Calibri"/>
          <w:color w:val="000000"/>
          <w:sz w:val="21"/>
          <w:szCs w:val="21"/>
        </w:rPr>
        <w:t xml:space="preserve">rea de Política Social; </w:t>
      </w:r>
      <w:r w:rsidR="008D66A8">
        <w:rPr>
          <w:rFonts w:ascii="Myriad Pro" w:hAnsi="Myriad Pro" w:cs="Calibri"/>
          <w:color w:val="000000"/>
          <w:sz w:val="21"/>
          <w:szCs w:val="21"/>
        </w:rPr>
        <w:t xml:space="preserve">y </w:t>
      </w:r>
      <w:r w:rsidR="00F02225" w:rsidRPr="00F02225">
        <w:rPr>
          <w:rFonts w:ascii="Myriad Pro" w:hAnsi="Myriad Pro" w:cs="Calibri"/>
          <w:color w:val="000000"/>
          <w:sz w:val="21"/>
          <w:szCs w:val="21"/>
        </w:rPr>
        <w:t>Rocío Oliva Encina, Jefa de Servicio de atención a Personas Mayores y Prevención de la Dependencia</w:t>
      </w:r>
    </w:p>
    <w:p w14:paraId="30DA9D8A" w14:textId="77777777" w:rsidR="005E0903" w:rsidRDefault="005E0903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0B0AA098" w14:textId="39C6FC91" w:rsidR="00311CCE" w:rsidRPr="00311CCE" w:rsidRDefault="00311CCE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FF0000"/>
          <w:sz w:val="21"/>
          <w:szCs w:val="21"/>
        </w:rPr>
      </w:pPr>
      <w:r w:rsidRPr="00311CCE">
        <w:rPr>
          <w:rFonts w:ascii="Myriad Pro" w:hAnsi="Myriad Pro" w:cs="Calibri"/>
          <w:color w:val="FF0000"/>
          <w:sz w:val="21"/>
          <w:szCs w:val="21"/>
        </w:rPr>
        <w:t xml:space="preserve">Atención a los medios a las </w:t>
      </w:r>
      <w:r w:rsidR="009546C3">
        <w:rPr>
          <w:rFonts w:ascii="Myriad Pro" w:hAnsi="Myriad Pro" w:cs="Calibri"/>
          <w:color w:val="FF0000"/>
          <w:sz w:val="21"/>
          <w:szCs w:val="21"/>
        </w:rPr>
        <w:t>9.50</w:t>
      </w:r>
      <w:r w:rsidRPr="00311CCE">
        <w:rPr>
          <w:rFonts w:ascii="Myriad Pro" w:hAnsi="Myriad Pro" w:cs="Calibri"/>
          <w:color w:val="FF0000"/>
          <w:sz w:val="21"/>
          <w:szCs w:val="21"/>
        </w:rPr>
        <w:t xml:space="preserve"> horas</w:t>
      </w:r>
      <w:r w:rsidR="00042D2D">
        <w:rPr>
          <w:rFonts w:ascii="Myriad Pro" w:hAnsi="Myriad Pro" w:cs="Calibri"/>
          <w:color w:val="FF0000"/>
          <w:sz w:val="21"/>
          <w:szCs w:val="21"/>
        </w:rPr>
        <w:t xml:space="preserve"> (atenderán representantes de las entidades socias del proyecto)</w:t>
      </w:r>
    </w:p>
    <w:p w14:paraId="258FDF76" w14:textId="77777777" w:rsidR="00597E94" w:rsidRDefault="00597E94" w:rsidP="0051170D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1B7C81BE" w14:textId="3D6024C2" w:rsidR="008304F1" w:rsidRPr="008304F1" w:rsidRDefault="008304F1" w:rsidP="008304F1">
      <w:pPr>
        <w:autoSpaceDE w:val="0"/>
        <w:autoSpaceDN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</w:rPr>
      </w:pPr>
      <w:r w:rsidRPr="008304F1">
        <w:rPr>
          <w:rStyle w:val="Ninguno"/>
          <w:rFonts w:ascii="Myriad Pro" w:hAnsi="Myriad Pro"/>
          <w:b/>
          <w:bCs/>
          <w:color w:val="000000"/>
          <w:sz w:val="21"/>
          <w:szCs w:val="21"/>
        </w:rPr>
        <w:t>Fundación INTRAS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 w:rsidR="002A0451">
        <w:rPr>
          <w:rStyle w:val="Ninguno"/>
          <w:rFonts w:ascii="Myriad Pro" w:hAnsi="Myriad Pro"/>
          <w:color w:val="000000"/>
          <w:sz w:val="21"/>
          <w:szCs w:val="21"/>
        </w:rPr>
        <w:t>a</w:t>
      </w:r>
      <w:r w:rsidR="002A0451" w:rsidRPr="002A0451">
        <w:rPr>
          <w:rFonts w:ascii="Myriad Pro" w:hAnsi="Myriad Pro"/>
          <w:color w:val="000000"/>
          <w:sz w:val="21"/>
          <w:szCs w:val="21"/>
        </w:rPr>
        <w:t>compaña</w:t>
      </w:r>
      <w:r w:rsidR="002A0451">
        <w:rPr>
          <w:rFonts w:ascii="Myriad Pro" w:hAnsi="Myriad Pro"/>
          <w:color w:val="000000"/>
          <w:sz w:val="21"/>
          <w:szCs w:val="21"/>
        </w:rPr>
        <w:t xml:space="preserve"> </w:t>
      </w:r>
      <w:r w:rsidR="002A0451" w:rsidRPr="002A0451">
        <w:rPr>
          <w:rFonts w:ascii="Myriad Pro" w:hAnsi="Myriad Pro"/>
          <w:color w:val="000000"/>
          <w:sz w:val="21"/>
          <w:szCs w:val="21"/>
        </w:rPr>
        <w:t>a personas para que recuperen su proyecto de vida y puedan decidir en libertad.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También colabora en el progreso y desarrollo de la sociedad en la que efectúa sus acciones.</w:t>
      </w:r>
    </w:p>
    <w:p w14:paraId="128A21A1" w14:textId="168CEEBA" w:rsidR="00B07E6E" w:rsidRDefault="00B07E6E" w:rsidP="00B07E6E">
      <w:pPr>
        <w:autoSpaceDE w:val="0"/>
        <w:autoSpaceDN w:val="0"/>
        <w:adjustRightInd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  <w:u w:color="000000"/>
        </w:rPr>
      </w:pP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Durante 202</w:t>
      </w:r>
      <w:r w:rsidR="00C61482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5</w:t>
      </w: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 acompañó a 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>3</w:t>
      </w:r>
      <w:r w:rsidR="00C03718" w:rsidRPr="008304F1">
        <w:rPr>
          <w:rStyle w:val="Ninguno"/>
          <w:rFonts w:ascii="Myriad Pro" w:hAnsi="Myriad Pro"/>
          <w:color w:val="000000"/>
          <w:sz w:val="21"/>
          <w:szCs w:val="21"/>
        </w:rPr>
        <w:t>.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 xml:space="preserve">015 </w:t>
      </w: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personas en Castilla y León, Madrid y Extremadura.</w:t>
      </w:r>
    </w:p>
    <w:p w14:paraId="5838DB87" w14:textId="242A0DB8" w:rsidR="0040375D" w:rsidRPr="008304F1" w:rsidRDefault="008304F1" w:rsidP="0040375D">
      <w:pPr>
        <w:pStyle w:val="Default"/>
        <w:rPr>
          <w:rStyle w:val="Ninguno"/>
          <w:rFonts w:ascii="Myriad Pro" w:hAnsi="Myriad Pro"/>
          <w:sz w:val="21"/>
          <w:szCs w:val="21"/>
        </w:rPr>
      </w:pPr>
      <w:r w:rsidRPr="008304F1">
        <w:rPr>
          <w:rStyle w:val="Ninguno"/>
          <w:rFonts w:ascii="Myriad Pro" w:hAnsi="Myriad Pro"/>
          <w:sz w:val="21"/>
          <w:szCs w:val="21"/>
        </w:rPr>
        <w:t>INTRAS</w:t>
      </w:r>
      <w:r w:rsidR="002A0451">
        <w:rPr>
          <w:rStyle w:val="Ninguno"/>
          <w:rFonts w:ascii="Myriad Pro" w:hAnsi="Myriad Pro"/>
          <w:sz w:val="21"/>
          <w:szCs w:val="21"/>
        </w:rPr>
        <w:t>. Elige tu camino.</w:t>
      </w:r>
    </w:p>
    <w:p w14:paraId="184AB32C" w14:textId="4EE31713" w:rsidR="008967E7" w:rsidRPr="00797390" w:rsidRDefault="005E0903" w:rsidP="004953D8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7427F484" wp14:editId="452C486B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5374640" cy="187325"/>
            <wp:effectExtent l="13335" t="8890" r="12700" b="13335"/>
            <wp:wrapNone/>
            <wp:docPr id="1718537755" name="Rectangle 105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4C84C65" w14:textId="77777777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13277504" w14:textId="3B3AF185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 xml:space="preserve">Tema: </w:t>
      </w:r>
      <w:r w:rsidR="003A11DC">
        <w:rPr>
          <w:rFonts w:ascii="Myriad Pro" w:hAnsi="Myriad Pro" w:cs="Calibri"/>
          <w:b/>
          <w:sz w:val="21"/>
          <w:szCs w:val="21"/>
        </w:rPr>
        <w:t>presentación de resultados del proyecto Retoraya</w:t>
      </w:r>
    </w:p>
    <w:p w14:paraId="6BC0E860" w14:textId="23562351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Fecha: </w:t>
      </w:r>
      <w:r w:rsidR="003A11DC">
        <w:rPr>
          <w:rFonts w:ascii="Myriad Pro" w:hAnsi="Myriad Pro" w:cs="Calibri"/>
          <w:b/>
          <w:sz w:val="21"/>
          <w:szCs w:val="21"/>
        </w:rPr>
        <w:t>2 de junio</w:t>
      </w:r>
    </w:p>
    <w:p w14:paraId="629FA77B" w14:textId="613EE1C9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Lugar: </w:t>
      </w:r>
      <w:r w:rsidR="003A11DC">
        <w:rPr>
          <w:rFonts w:ascii="Myriad Pro" w:hAnsi="Myriad Pro" w:cs="Calibri"/>
          <w:b/>
          <w:sz w:val="21"/>
          <w:szCs w:val="21"/>
        </w:rPr>
        <w:t xml:space="preserve">centro de día </w:t>
      </w:r>
      <w:r w:rsidR="00245200">
        <w:rPr>
          <w:rFonts w:ascii="Myriad Pro" w:hAnsi="Myriad Pro" w:cs="Calibri"/>
          <w:b/>
          <w:sz w:val="21"/>
          <w:szCs w:val="21"/>
        </w:rPr>
        <w:t>‘</w:t>
      </w:r>
      <w:r w:rsidR="003A11DC">
        <w:rPr>
          <w:rFonts w:ascii="Myriad Pro" w:hAnsi="Myriad Pro" w:cs="Calibri"/>
          <w:b/>
          <w:sz w:val="21"/>
          <w:szCs w:val="21"/>
        </w:rPr>
        <w:t>Los bloques</w:t>
      </w:r>
      <w:r w:rsidR="00245200">
        <w:rPr>
          <w:rFonts w:ascii="Myriad Pro" w:hAnsi="Myriad Pro" w:cs="Calibri"/>
          <w:b/>
          <w:sz w:val="21"/>
          <w:szCs w:val="21"/>
        </w:rPr>
        <w:t>’ (calle de Juan Sebastián Elcano 22)</w:t>
      </w:r>
    </w:p>
    <w:p w14:paraId="03430600" w14:textId="163F03BF" w:rsidR="00245200" w:rsidRPr="00362FFF" w:rsidRDefault="00245200" w:rsidP="00CC2613">
      <w:pPr>
        <w:jc w:val="both"/>
        <w:rPr>
          <w:rFonts w:ascii="Myriad Pro" w:hAnsi="Myriad Pro" w:cs="Calibri"/>
          <w:b/>
          <w:bCs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Hora: </w:t>
      </w:r>
      <w:r w:rsidRPr="008D66A8">
        <w:rPr>
          <w:rFonts w:ascii="Myriad Pro" w:hAnsi="Myriad Pro" w:cs="Calibri"/>
          <w:b/>
          <w:color w:val="EE0000"/>
          <w:sz w:val="21"/>
          <w:szCs w:val="21"/>
        </w:rPr>
        <w:t xml:space="preserve">atención a los medios a las </w:t>
      </w:r>
      <w:r w:rsidR="00C25756" w:rsidRPr="008D66A8">
        <w:rPr>
          <w:rFonts w:ascii="Myriad Pro" w:hAnsi="Myriad Pro" w:cs="Calibri"/>
          <w:b/>
          <w:color w:val="EE0000"/>
          <w:sz w:val="21"/>
          <w:szCs w:val="21"/>
        </w:rPr>
        <w:t>9</w:t>
      </w:r>
      <w:r w:rsidRPr="008D66A8">
        <w:rPr>
          <w:rFonts w:ascii="Myriad Pro" w:hAnsi="Myriad Pro" w:cs="Calibri"/>
          <w:b/>
          <w:color w:val="EE0000"/>
          <w:sz w:val="21"/>
          <w:szCs w:val="21"/>
        </w:rPr>
        <w:t>.</w:t>
      </w:r>
      <w:r w:rsidR="00C25756" w:rsidRPr="008D66A8">
        <w:rPr>
          <w:rFonts w:ascii="Myriad Pro" w:hAnsi="Myriad Pro" w:cs="Calibri"/>
          <w:b/>
          <w:color w:val="EE0000"/>
          <w:sz w:val="21"/>
          <w:szCs w:val="21"/>
        </w:rPr>
        <w:t>50</w:t>
      </w:r>
      <w:r w:rsidRPr="008D66A8">
        <w:rPr>
          <w:rFonts w:ascii="Myriad Pro" w:hAnsi="Myriad Pro" w:cs="Calibri"/>
          <w:b/>
          <w:color w:val="EE0000"/>
          <w:sz w:val="21"/>
          <w:szCs w:val="21"/>
        </w:rPr>
        <w:t xml:space="preserve"> horas</w:t>
      </w:r>
    </w:p>
    <w:p w14:paraId="21E8F639" w14:textId="77777777" w:rsidR="00CC2613" w:rsidRDefault="00CC2613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>Contacto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  <w:r w:rsidRPr="00797390">
        <w:rPr>
          <w:rFonts w:ascii="Myriad Pro" w:hAnsi="Myriad Pro" w:cs="Calibri"/>
          <w:b/>
          <w:sz w:val="21"/>
          <w:szCs w:val="21"/>
        </w:rPr>
        <w:t>Fundación INTRAS</w:t>
      </w:r>
      <w:r>
        <w:rPr>
          <w:rFonts w:ascii="Myriad Pro" w:hAnsi="Myriad Pro" w:cs="Calibri"/>
          <w:b/>
          <w:sz w:val="21"/>
          <w:szCs w:val="21"/>
        </w:rPr>
        <w:t xml:space="preserve"> – </w:t>
      </w:r>
      <w:r w:rsidR="00FC1EA3">
        <w:rPr>
          <w:rFonts w:ascii="Myriad Pro" w:hAnsi="Myriad Pro" w:cs="Calibri"/>
          <w:b/>
          <w:sz w:val="21"/>
          <w:szCs w:val="21"/>
        </w:rPr>
        <w:t>Servicio de RRII y</w:t>
      </w:r>
      <w:r>
        <w:rPr>
          <w:rFonts w:ascii="Myriad Pro" w:hAnsi="Myriad Pro" w:cs="Calibri"/>
          <w:b/>
          <w:sz w:val="21"/>
          <w:szCs w:val="21"/>
        </w:rPr>
        <w:t xml:space="preserve"> Comunicación</w:t>
      </w:r>
      <w:r w:rsidRPr="00797390">
        <w:rPr>
          <w:rFonts w:ascii="Myriad Pro" w:hAnsi="Myriad Pro" w:cs="Calibri"/>
          <w:b/>
          <w:sz w:val="21"/>
          <w:szCs w:val="21"/>
        </w:rPr>
        <w:t xml:space="preserve">: Eva Iglesias </w:t>
      </w:r>
      <w:r>
        <w:rPr>
          <w:rFonts w:ascii="Myriad Pro" w:hAnsi="Myriad Pro" w:cs="Calibri"/>
          <w:b/>
          <w:sz w:val="21"/>
          <w:szCs w:val="21"/>
        </w:rPr>
        <w:t>983 399 633 / 683 573 089 /</w:t>
      </w:r>
      <w:r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0" w:history="1">
        <w:r w:rsidRPr="00797390">
          <w:rPr>
            <w:rStyle w:val="Hipervnculo"/>
            <w:rFonts w:ascii="Myriad Pro" w:hAnsi="Myriad Pro" w:cs="Calibri"/>
            <w:b/>
            <w:sz w:val="21"/>
            <w:szCs w:val="21"/>
          </w:rPr>
          <w:t>eiv@intras.es</w:t>
        </w:r>
      </w:hyperlink>
    </w:p>
    <w:p w14:paraId="013AA8B3" w14:textId="603348B8" w:rsidR="00CC2613" w:rsidRPr="00797390" w:rsidRDefault="005E0903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BDC5DD8" wp14:editId="25DE6772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374640" cy="187325"/>
            <wp:effectExtent l="13335" t="8890" r="12700" b="13335"/>
            <wp:wrapNone/>
            <wp:docPr id="1594636579" name="Rectangle 106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2669326" w14:textId="77777777" w:rsidR="006071B2" w:rsidRPr="00797390" w:rsidRDefault="006071B2" w:rsidP="00CC2613">
      <w:pPr>
        <w:jc w:val="both"/>
        <w:rPr>
          <w:rFonts w:ascii="Myriad Pro" w:hAnsi="Myriad Pro" w:cs="Calibri"/>
          <w:b/>
          <w:color w:val="000000"/>
          <w:sz w:val="21"/>
          <w:szCs w:val="21"/>
        </w:rPr>
      </w:pPr>
    </w:p>
    <w:sectPr w:rsidR="006071B2" w:rsidRPr="00797390" w:rsidSect="00B24989">
      <w:headerReference w:type="default" r:id="rId11"/>
      <w:footerReference w:type="default" r:id="rId12"/>
      <w:pgSz w:w="595.30pt" w:h="841.90pt"/>
      <w:pgMar w:top="111.80pt" w:right="85.05pt" w:bottom="70.85pt" w:left="85.05pt" w:header="35.40pt" w:footer="33.3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4AA0A07" w14:textId="77777777" w:rsidR="001D18C3" w:rsidRDefault="001D18C3">
      <w:r>
        <w:separator/>
      </w:r>
    </w:p>
  </w:endnote>
  <w:endnote w:type="continuationSeparator" w:id="0">
    <w:p w14:paraId="7B57A4EE" w14:textId="77777777" w:rsidR="001D18C3" w:rsidRDefault="001D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characterSet="iso-8859-1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09231B" w14:textId="0F2467D6" w:rsidR="003A234B" w:rsidRPr="004136B4" w:rsidRDefault="005E0903" w:rsidP="0052590A">
    <w:pPr>
      <w:pStyle w:val="Piedepgina"/>
      <w:tabs>
        <w:tab w:val="clear" w:pos="212.60pt"/>
        <w:tab w:val="clear" w:pos="425.20pt"/>
        <w:tab w:val="center" w:pos="106.35pt"/>
        <w:tab w:val="end" w:pos="304.80pt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9D11528" wp14:editId="14EACF6E">
          <wp:simplePos x="0" y="0"/>
          <wp:positionH relativeFrom="column">
            <wp:posOffset>3014980</wp:posOffset>
          </wp:positionH>
          <wp:positionV relativeFrom="paragraph">
            <wp:posOffset>-34290</wp:posOffset>
          </wp:positionV>
          <wp:extent cx="1333500" cy="361950"/>
          <wp:effectExtent l="0" t="0" r="0" b="0"/>
          <wp:wrapSquare wrapText="bothSides"/>
          <wp:docPr id="3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.457%" b="29.63%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E46F962" wp14:editId="0CC5BB93">
          <wp:simplePos x="0" y="0"/>
          <wp:positionH relativeFrom="column">
            <wp:posOffset>-335915</wp:posOffset>
          </wp:positionH>
          <wp:positionV relativeFrom="paragraph">
            <wp:posOffset>-93345</wp:posOffset>
          </wp:positionV>
          <wp:extent cx="775970" cy="501650"/>
          <wp:effectExtent l="10795" t="10160" r="13335" b="12065"/>
          <wp:wrapNone/>
          <wp:docPr id="1998141239" name="Rectangle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75970" cy="501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3DA337E" wp14:editId="61AE6E12">
          <wp:simplePos x="0" y="0"/>
          <wp:positionH relativeFrom="column">
            <wp:posOffset>-174625</wp:posOffset>
          </wp:positionH>
          <wp:positionV relativeFrom="paragraph">
            <wp:posOffset>-19685</wp:posOffset>
          </wp:positionV>
          <wp:extent cx="539750" cy="287020"/>
          <wp:effectExtent l="0" t="0" r="0" b="0"/>
          <wp:wrapNone/>
          <wp:docPr id="1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4136B4">
      <w:rPr>
        <w:rFonts w:ascii="Calibri" w:hAnsi="Calibri" w:cs="Calibri"/>
        <w:sz w:val="20"/>
        <w:szCs w:val="20"/>
      </w:rPr>
      <w:tab/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C9673FA" w14:textId="77777777" w:rsidR="001D18C3" w:rsidRDefault="001D18C3">
      <w:r>
        <w:separator/>
      </w:r>
    </w:p>
  </w:footnote>
  <w:footnote w:type="continuationSeparator" w:id="0">
    <w:p w14:paraId="52CB08CE" w14:textId="77777777" w:rsidR="001D18C3" w:rsidRDefault="001D18C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453000" w14:textId="2D19DC87" w:rsidR="006071B2" w:rsidRPr="004136B4" w:rsidRDefault="005E0903">
    <w:pPr>
      <w:pStyle w:val="Encabezado"/>
      <w:rPr>
        <w:color w:val="0081C9"/>
      </w:rPr>
    </w:pPr>
    <w:r>
      <w:rPr>
        <w:noProof/>
        <w:color w:val="0081C9"/>
      </w:rPr>
      <w:drawing>
        <wp:anchor distT="0" distB="0" distL="114300" distR="114300" simplePos="0" relativeHeight="251659264" behindDoc="0" locked="0" layoutInCell="1" allowOverlap="1" wp14:anchorId="64EB0307" wp14:editId="149B83BE">
          <wp:simplePos x="0" y="0"/>
          <wp:positionH relativeFrom="column">
            <wp:posOffset>3510280</wp:posOffset>
          </wp:positionH>
          <wp:positionV relativeFrom="paragraph">
            <wp:posOffset>-237490</wp:posOffset>
          </wp:positionV>
          <wp:extent cx="1852295" cy="581660"/>
          <wp:effectExtent l="0" t="0" r="0" b="0"/>
          <wp:wrapSquare wrapText="bothSides"/>
          <wp:docPr id="5" name="Imagen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color w:val="0081C9"/>
      </w:rPr>
      <w:drawing>
        <wp:anchor distT="0" distB="0" distL="114300" distR="114300" simplePos="0" relativeHeight="251656192" behindDoc="0" locked="0" layoutInCell="1" allowOverlap="1" wp14:anchorId="26E019B5" wp14:editId="03E065B6">
          <wp:simplePos x="0" y="0"/>
          <wp:positionH relativeFrom="column">
            <wp:posOffset>-1113155</wp:posOffset>
          </wp:positionH>
          <wp:positionV relativeFrom="paragraph">
            <wp:posOffset>557530</wp:posOffset>
          </wp:positionV>
          <wp:extent cx="7568565" cy="187325"/>
          <wp:effectExtent l="5080" t="6985" r="8255" b="5715"/>
          <wp:wrapNone/>
          <wp:docPr id="949216789" name="Rectangle 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568565" cy="187325"/>
                  </a:xfrm>
                  <a:prstGeom prst="rect">
                    <a:avLst/>
                  </a:prstGeom>
                  <a:solidFill>
                    <a:srgbClr val="0081C9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3D47BE">
      <w:rPr>
        <w:rFonts w:ascii="Calibri" w:hAnsi="Calibri" w:cs="Calibri"/>
        <w:b/>
        <w:color w:val="0081C9"/>
        <w:sz w:val="40"/>
        <w:szCs w:val="22"/>
      </w:rPr>
      <w:t>Convocatoria</w:t>
    </w:r>
    <w:r w:rsidR="006007DD">
      <w:rPr>
        <w:rFonts w:ascii="Calibri" w:hAnsi="Calibri" w:cs="Calibri"/>
        <w:b/>
        <w:color w:val="0081C9"/>
        <w:sz w:val="40"/>
        <w:szCs w:val="22"/>
      </w:rPr>
      <w:t xml:space="preserve">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1" w15:restartNumberingAfterBreak="0">
    <w:nsid w:val="095E0A33"/>
    <w:multiLevelType w:val="hybridMultilevel"/>
    <w:tmpl w:val="25DCD340"/>
    <w:lvl w:ilvl="0" w:tplc="48484FAE">
      <w:numFmt w:val="bullet"/>
      <w:lvlText w:val="•"/>
      <w:lvlJc w:val="start"/>
      <w:pPr>
        <w:ind w:start="53.25pt" w:hanging="35.25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2DC50DE4"/>
    <w:multiLevelType w:val="hybridMultilevel"/>
    <w:tmpl w:val="90F81322"/>
    <w:lvl w:ilvl="0" w:tplc="1CCABC70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1C753F6"/>
    <w:multiLevelType w:val="hybridMultilevel"/>
    <w:tmpl w:val="5082F436"/>
    <w:lvl w:ilvl="0" w:tplc="0FE0470E">
      <w:numFmt w:val="bullet"/>
      <w:lvlText w:val="-"/>
      <w:lvlJc w:val="start"/>
      <w:pPr>
        <w:ind w:start="36pt" w:hanging="18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44E426E"/>
    <w:multiLevelType w:val="hybridMultilevel"/>
    <w:tmpl w:val="11100C20"/>
    <w:lvl w:ilvl="0" w:tplc="E56E58EE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7F065FE"/>
    <w:multiLevelType w:val="hybridMultilevel"/>
    <w:tmpl w:val="C4AEF082"/>
    <w:lvl w:ilvl="0" w:tplc="0380958C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58254EA8"/>
    <w:multiLevelType w:val="hybridMultilevel"/>
    <w:tmpl w:val="85046990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937517136">
    <w:abstractNumId w:val="6"/>
  </w:num>
  <w:num w:numId="2" w16cid:durableId="1840998461">
    <w:abstractNumId w:val="9"/>
  </w:num>
  <w:num w:numId="3" w16cid:durableId="818116606">
    <w:abstractNumId w:val="2"/>
  </w:num>
  <w:num w:numId="4" w16cid:durableId="763959039">
    <w:abstractNumId w:val="1"/>
  </w:num>
  <w:num w:numId="5" w16cid:durableId="1495075170">
    <w:abstractNumId w:val="0"/>
  </w:num>
  <w:num w:numId="6" w16cid:durableId="742602024">
    <w:abstractNumId w:val="4"/>
  </w:num>
  <w:num w:numId="7" w16cid:durableId="117995690">
    <w:abstractNumId w:val="7"/>
  </w:num>
  <w:num w:numId="8" w16cid:durableId="1691645140">
    <w:abstractNumId w:val="10"/>
  </w:num>
  <w:num w:numId="9" w16cid:durableId="921452288">
    <w:abstractNumId w:val="3"/>
  </w:num>
  <w:num w:numId="10" w16cid:durableId="1289819036">
    <w:abstractNumId w:val="5"/>
  </w:num>
  <w:num w:numId="11" w16cid:durableId="928273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D"/>
    <w:rsid w:val="000039E2"/>
    <w:rsid w:val="00032D39"/>
    <w:rsid w:val="000413CC"/>
    <w:rsid w:val="0004235D"/>
    <w:rsid w:val="00042D2D"/>
    <w:rsid w:val="00045AEB"/>
    <w:rsid w:val="00073AB1"/>
    <w:rsid w:val="00082EA6"/>
    <w:rsid w:val="00083B25"/>
    <w:rsid w:val="00086264"/>
    <w:rsid w:val="000903DF"/>
    <w:rsid w:val="000969CD"/>
    <w:rsid w:val="000A7427"/>
    <w:rsid w:val="000D1593"/>
    <w:rsid w:val="000E25A8"/>
    <w:rsid w:val="00114A3E"/>
    <w:rsid w:val="00130B89"/>
    <w:rsid w:val="00144D36"/>
    <w:rsid w:val="00153C9D"/>
    <w:rsid w:val="0015415C"/>
    <w:rsid w:val="001572CA"/>
    <w:rsid w:val="00164A59"/>
    <w:rsid w:val="0016520B"/>
    <w:rsid w:val="0016613B"/>
    <w:rsid w:val="00171299"/>
    <w:rsid w:val="00173C0B"/>
    <w:rsid w:val="001902D7"/>
    <w:rsid w:val="00192EF7"/>
    <w:rsid w:val="001A0383"/>
    <w:rsid w:val="001B341B"/>
    <w:rsid w:val="001B3F55"/>
    <w:rsid w:val="001B49D9"/>
    <w:rsid w:val="001B5415"/>
    <w:rsid w:val="001B757A"/>
    <w:rsid w:val="001C28DC"/>
    <w:rsid w:val="001D18C3"/>
    <w:rsid w:val="001E10C6"/>
    <w:rsid w:val="002078CA"/>
    <w:rsid w:val="00221411"/>
    <w:rsid w:val="002305EB"/>
    <w:rsid w:val="0023587D"/>
    <w:rsid w:val="00243DC4"/>
    <w:rsid w:val="00245200"/>
    <w:rsid w:val="0027546F"/>
    <w:rsid w:val="002A0451"/>
    <w:rsid w:val="002C6573"/>
    <w:rsid w:val="002D310A"/>
    <w:rsid w:val="00311CCE"/>
    <w:rsid w:val="00314258"/>
    <w:rsid w:val="003147A9"/>
    <w:rsid w:val="00332880"/>
    <w:rsid w:val="00334CFC"/>
    <w:rsid w:val="003447E1"/>
    <w:rsid w:val="0034548C"/>
    <w:rsid w:val="00362F87"/>
    <w:rsid w:val="00366664"/>
    <w:rsid w:val="003702B7"/>
    <w:rsid w:val="00377D3A"/>
    <w:rsid w:val="00393E6F"/>
    <w:rsid w:val="003962CA"/>
    <w:rsid w:val="00397D99"/>
    <w:rsid w:val="003A11DC"/>
    <w:rsid w:val="003A234B"/>
    <w:rsid w:val="003A4D31"/>
    <w:rsid w:val="003B43C6"/>
    <w:rsid w:val="003B68F0"/>
    <w:rsid w:val="003C29D5"/>
    <w:rsid w:val="003C423F"/>
    <w:rsid w:val="003D2057"/>
    <w:rsid w:val="003D47BE"/>
    <w:rsid w:val="003D5928"/>
    <w:rsid w:val="0040375D"/>
    <w:rsid w:val="004136B4"/>
    <w:rsid w:val="00417058"/>
    <w:rsid w:val="004410B8"/>
    <w:rsid w:val="004437D0"/>
    <w:rsid w:val="004525CC"/>
    <w:rsid w:val="0047420E"/>
    <w:rsid w:val="004947BF"/>
    <w:rsid w:val="004953D8"/>
    <w:rsid w:val="004C6AAC"/>
    <w:rsid w:val="004C7B1A"/>
    <w:rsid w:val="004C7E6C"/>
    <w:rsid w:val="004D177F"/>
    <w:rsid w:val="004E007F"/>
    <w:rsid w:val="004E3301"/>
    <w:rsid w:val="004E3B82"/>
    <w:rsid w:val="0051170D"/>
    <w:rsid w:val="00516669"/>
    <w:rsid w:val="0052102C"/>
    <w:rsid w:val="0052590A"/>
    <w:rsid w:val="00563543"/>
    <w:rsid w:val="005677C8"/>
    <w:rsid w:val="00570FF1"/>
    <w:rsid w:val="00591E66"/>
    <w:rsid w:val="00597E94"/>
    <w:rsid w:val="005B2358"/>
    <w:rsid w:val="005B328A"/>
    <w:rsid w:val="005B4170"/>
    <w:rsid w:val="005D11C4"/>
    <w:rsid w:val="005E0903"/>
    <w:rsid w:val="005F2C08"/>
    <w:rsid w:val="006000C1"/>
    <w:rsid w:val="006007DD"/>
    <w:rsid w:val="006071B2"/>
    <w:rsid w:val="00620D38"/>
    <w:rsid w:val="006219B4"/>
    <w:rsid w:val="006307D3"/>
    <w:rsid w:val="0065455C"/>
    <w:rsid w:val="00655E78"/>
    <w:rsid w:val="00666E91"/>
    <w:rsid w:val="00677285"/>
    <w:rsid w:val="00682662"/>
    <w:rsid w:val="006911CB"/>
    <w:rsid w:val="00691472"/>
    <w:rsid w:val="006A69A8"/>
    <w:rsid w:val="006C0CD3"/>
    <w:rsid w:val="006C72C1"/>
    <w:rsid w:val="006D7179"/>
    <w:rsid w:val="006E3C53"/>
    <w:rsid w:val="006F217D"/>
    <w:rsid w:val="00707E2A"/>
    <w:rsid w:val="00715742"/>
    <w:rsid w:val="00745D92"/>
    <w:rsid w:val="0075443E"/>
    <w:rsid w:val="00761CB1"/>
    <w:rsid w:val="0079340A"/>
    <w:rsid w:val="0079641D"/>
    <w:rsid w:val="00796AE9"/>
    <w:rsid w:val="00797390"/>
    <w:rsid w:val="007A52F1"/>
    <w:rsid w:val="007B0123"/>
    <w:rsid w:val="007C1125"/>
    <w:rsid w:val="007D25C9"/>
    <w:rsid w:val="0080414C"/>
    <w:rsid w:val="00806F6E"/>
    <w:rsid w:val="008304F1"/>
    <w:rsid w:val="00844418"/>
    <w:rsid w:val="00844C73"/>
    <w:rsid w:val="0085604A"/>
    <w:rsid w:val="00877B82"/>
    <w:rsid w:val="008931B9"/>
    <w:rsid w:val="008967E7"/>
    <w:rsid w:val="008A09E7"/>
    <w:rsid w:val="008B2135"/>
    <w:rsid w:val="008B2E55"/>
    <w:rsid w:val="008B793E"/>
    <w:rsid w:val="008D66A8"/>
    <w:rsid w:val="008F0C37"/>
    <w:rsid w:val="008F6E14"/>
    <w:rsid w:val="009546C3"/>
    <w:rsid w:val="00970A4C"/>
    <w:rsid w:val="00973267"/>
    <w:rsid w:val="00974780"/>
    <w:rsid w:val="00976C48"/>
    <w:rsid w:val="009C0C21"/>
    <w:rsid w:val="009C76AF"/>
    <w:rsid w:val="009D2D33"/>
    <w:rsid w:val="009E34C3"/>
    <w:rsid w:val="009E4828"/>
    <w:rsid w:val="009F4683"/>
    <w:rsid w:val="009F5A22"/>
    <w:rsid w:val="00A03F83"/>
    <w:rsid w:val="00A16006"/>
    <w:rsid w:val="00A26868"/>
    <w:rsid w:val="00A32239"/>
    <w:rsid w:val="00A346B9"/>
    <w:rsid w:val="00A35C7B"/>
    <w:rsid w:val="00A37090"/>
    <w:rsid w:val="00A50C7A"/>
    <w:rsid w:val="00A62CE5"/>
    <w:rsid w:val="00A9697B"/>
    <w:rsid w:val="00AA43B8"/>
    <w:rsid w:val="00AC1250"/>
    <w:rsid w:val="00AC671E"/>
    <w:rsid w:val="00AD188F"/>
    <w:rsid w:val="00AF4B64"/>
    <w:rsid w:val="00B07E6E"/>
    <w:rsid w:val="00B16D1F"/>
    <w:rsid w:val="00B24989"/>
    <w:rsid w:val="00B27550"/>
    <w:rsid w:val="00B32F7A"/>
    <w:rsid w:val="00B40074"/>
    <w:rsid w:val="00B45A76"/>
    <w:rsid w:val="00B633AD"/>
    <w:rsid w:val="00B96FB1"/>
    <w:rsid w:val="00BA10AD"/>
    <w:rsid w:val="00BB42BB"/>
    <w:rsid w:val="00BB6773"/>
    <w:rsid w:val="00BB76EA"/>
    <w:rsid w:val="00BD33C1"/>
    <w:rsid w:val="00BD3BAA"/>
    <w:rsid w:val="00BD5DEC"/>
    <w:rsid w:val="00BD62FF"/>
    <w:rsid w:val="00BD6BAB"/>
    <w:rsid w:val="00BE5F9F"/>
    <w:rsid w:val="00BE7AF5"/>
    <w:rsid w:val="00C022D1"/>
    <w:rsid w:val="00C03718"/>
    <w:rsid w:val="00C111BC"/>
    <w:rsid w:val="00C20295"/>
    <w:rsid w:val="00C25756"/>
    <w:rsid w:val="00C36325"/>
    <w:rsid w:val="00C40788"/>
    <w:rsid w:val="00C4108D"/>
    <w:rsid w:val="00C51330"/>
    <w:rsid w:val="00C61482"/>
    <w:rsid w:val="00C706B3"/>
    <w:rsid w:val="00C73FC0"/>
    <w:rsid w:val="00C768DB"/>
    <w:rsid w:val="00C940D4"/>
    <w:rsid w:val="00C952A4"/>
    <w:rsid w:val="00C97CF9"/>
    <w:rsid w:val="00CA22DA"/>
    <w:rsid w:val="00CA4ECB"/>
    <w:rsid w:val="00CA7A1C"/>
    <w:rsid w:val="00CC2613"/>
    <w:rsid w:val="00CC6579"/>
    <w:rsid w:val="00CD0D68"/>
    <w:rsid w:val="00CD3F53"/>
    <w:rsid w:val="00CD5B73"/>
    <w:rsid w:val="00CE0B33"/>
    <w:rsid w:val="00CE73B6"/>
    <w:rsid w:val="00CF7691"/>
    <w:rsid w:val="00D206E7"/>
    <w:rsid w:val="00D36005"/>
    <w:rsid w:val="00D369CC"/>
    <w:rsid w:val="00D45A0B"/>
    <w:rsid w:val="00D63D14"/>
    <w:rsid w:val="00D70359"/>
    <w:rsid w:val="00D735CD"/>
    <w:rsid w:val="00D817A9"/>
    <w:rsid w:val="00D9036E"/>
    <w:rsid w:val="00DB0512"/>
    <w:rsid w:val="00DB0B26"/>
    <w:rsid w:val="00DB3BA6"/>
    <w:rsid w:val="00DB43B5"/>
    <w:rsid w:val="00DB4836"/>
    <w:rsid w:val="00DC1E49"/>
    <w:rsid w:val="00DC255F"/>
    <w:rsid w:val="00DD17FD"/>
    <w:rsid w:val="00DD6A03"/>
    <w:rsid w:val="00DE664F"/>
    <w:rsid w:val="00E032AE"/>
    <w:rsid w:val="00E03FBA"/>
    <w:rsid w:val="00E20E7F"/>
    <w:rsid w:val="00E30AA5"/>
    <w:rsid w:val="00E468AA"/>
    <w:rsid w:val="00E54812"/>
    <w:rsid w:val="00E67504"/>
    <w:rsid w:val="00E959EC"/>
    <w:rsid w:val="00E95D4D"/>
    <w:rsid w:val="00E97521"/>
    <w:rsid w:val="00EC2D61"/>
    <w:rsid w:val="00ED0132"/>
    <w:rsid w:val="00EE617B"/>
    <w:rsid w:val="00EF32A7"/>
    <w:rsid w:val="00F02225"/>
    <w:rsid w:val="00F250F5"/>
    <w:rsid w:val="00F25903"/>
    <w:rsid w:val="00F30054"/>
    <w:rsid w:val="00F40536"/>
    <w:rsid w:val="00F52E93"/>
    <w:rsid w:val="00F67213"/>
    <w:rsid w:val="00F859CF"/>
    <w:rsid w:val="00FA554B"/>
    <w:rsid w:val="00FA7F58"/>
    <w:rsid w:val="00FC1EA3"/>
    <w:rsid w:val="00FC2650"/>
    <w:rsid w:val="00FC4B33"/>
    <w:rsid w:val="00FD1005"/>
    <w:rsid w:val="00FE2662"/>
    <w:rsid w:val="00FE2B12"/>
    <w:rsid w:val="00FE5A4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E57B0E"/>
  <w15:chartTrackingRefBased/>
  <w15:docId w15:val="{81F19187-469B-4F40-A9CD-AE5A6C716E9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12pt" w:after="3p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212.60pt"/>
        <w:tab w:val="end" w:pos="425.20pt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5pt" w:beforeAutospacing="1" w:after="5pt" w:afterAutospacing="1"/>
    </w:pPr>
  </w:style>
  <w:style w:type="paragraph" w:styleId="Piedepgina">
    <w:name w:val="footer"/>
    <w:basedOn w:val="Normal"/>
    <w:rsid w:val="00C952A4"/>
    <w:pPr>
      <w:tabs>
        <w:tab w:val="center" w:pos="212.60pt"/>
        <w:tab w:val="end" w:pos="425.20pt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start="35.40pt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EncabezadoCar">
    <w:name w:val="Encabezado Car"/>
    <w:link w:val="Encabezado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96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pt"/>
              <w:marRight w:val="0pt"/>
              <w:marTop w:val="7.50pt"/>
              <w:marBottom w:val="7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1.xml"/><Relationship Id="rId5" Type="http://purl.oclc.org/ooxml/officeDocument/relationships/styles" Target="styles.xml"/><Relationship Id="rId10" Type="http://purl.oclc.org/ooxml/officeDocument/relationships/hyperlink" Target="mailto:eiv@intras.es" TargetMode="Externa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3.png"/><Relationship Id="rId1" Type="http://purl.oclc.org/ooxml/officeDocument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3" ma:contentTypeDescription="Crear nuevo documento." ma:contentTypeScope="" ma:versionID="cc1cc07f81226107a15b94cd0fd3d691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5c95624c4269e3d1cfe5d61d791bfd54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BE782525-16E4-4C15-AA64-05EC95C0C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99350466-E49F-4F00-9ADE-83BEA07E552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326D04C1-A38A-4D3B-9C7D-520A4BE211FD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Servimedia</Company>
  <LinksUpToDate>false</LinksUpToDate>
  <CharactersWithSpaces>2605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Montero Llorente</dc:creator>
  <cp:keywords/>
  <cp:lastModifiedBy>Daniel Rojo</cp:lastModifiedBy>
  <cp:revision>5</cp:revision>
  <cp:lastPrinted>2014-11-10T09:51:00Z</cp:lastPrinted>
  <dcterms:created xsi:type="dcterms:W3CDTF">2026-06-01T06:10:00Z</dcterms:created>
  <dcterms:modified xsi:type="dcterms:W3CDTF">2026-06-17T10:19:00Z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